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32A1" w:rsidRDefault="001D6F72" w:rsidP="00980F45">
      <w:pPr>
        <w:spacing w:after="0"/>
        <w:jc w:val="center"/>
        <w:rPr>
          <w:rFonts w:ascii="Times New Roman" w:hAnsi="Times New Roman" w:cs="Times New Roman"/>
          <w:b/>
          <w:sz w:val="28"/>
          <w:szCs w:val="28"/>
        </w:rPr>
      </w:pPr>
      <w:r>
        <w:rPr>
          <w:rFonts w:ascii="Times New Roman" w:hAnsi="Times New Roman" w:cs="Times New Roman"/>
          <w:b/>
          <w:sz w:val="28"/>
          <w:szCs w:val="28"/>
        </w:rPr>
        <w:t>MKTG</w:t>
      </w:r>
      <w:r w:rsidR="004632A1" w:rsidRPr="004C654C">
        <w:rPr>
          <w:rFonts w:ascii="Times New Roman" w:hAnsi="Times New Roman" w:cs="Times New Roman"/>
          <w:b/>
          <w:sz w:val="28"/>
          <w:szCs w:val="28"/>
        </w:rPr>
        <w:t xml:space="preserve"> 4</w:t>
      </w:r>
      <w:r>
        <w:rPr>
          <w:rFonts w:ascii="Times New Roman" w:hAnsi="Times New Roman" w:cs="Times New Roman"/>
          <w:b/>
          <w:sz w:val="28"/>
          <w:szCs w:val="28"/>
        </w:rPr>
        <w:t xml:space="preserve">106 and MKTG 5210 </w:t>
      </w:r>
    </w:p>
    <w:p w:rsidR="004632A1" w:rsidRDefault="001D6F72" w:rsidP="00980F45">
      <w:pPr>
        <w:spacing w:after="0"/>
        <w:jc w:val="center"/>
        <w:rPr>
          <w:rFonts w:ascii="Times New Roman" w:hAnsi="Times New Roman" w:cs="Times New Roman"/>
          <w:b/>
          <w:sz w:val="28"/>
          <w:szCs w:val="28"/>
        </w:rPr>
      </w:pPr>
      <w:r>
        <w:rPr>
          <w:rFonts w:ascii="Times New Roman" w:hAnsi="Times New Roman" w:cs="Times New Roman"/>
          <w:b/>
          <w:sz w:val="28"/>
          <w:szCs w:val="28"/>
        </w:rPr>
        <w:t>Clayton State University</w:t>
      </w:r>
    </w:p>
    <w:p w:rsidR="004632A1" w:rsidRPr="00036E62" w:rsidRDefault="004632A1" w:rsidP="00980F45">
      <w:pPr>
        <w:spacing w:after="0" w:line="276" w:lineRule="auto"/>
        <w:jc w:val="center"/>
        <w:rPr>
          <w:rFonts w:ascii="Times New Roman" w:hAnsi="Times New Roman" w:cs="Times New Roman"/>
          <w:b/>
          <w:sz w:val="28"/>
          <w:szCs w:val="28"/>
        </w:rPr>
      </w:pPr>
      <w:r w:rsidRPr="00036E62">
        <w:rPr>
          <w:rFonts w:ascii="Times New Roman" w:hAnsi="Times New Roman" w:cs="Times New Roman"/>
          <w:b/>
          <w:sz w:val="28"/>
          <w:szCs w:val="28"/>
        </w:rPr>
        <w:t xml:space="preserve">Marketing </w:t>
      </w:r>
      <w:r w:rsidR="001D6F72">
        <w:rPr>
          <w:rFonts w:ascii="Times New Roman" w:hAnsi="Times New Roman" w:cs="Times New Roman"/>
          <w:b/>
          <w:sz w:val="28"/>
          <w:szCs w:val="28"/>
        </w:rPr>
        <w:t xml:space="preserve">Final </w:t>
      </w:r>
      <w:r w:rsidRPr="00036E62">
        <w:rPr>
          <w:rFonts w:ascii="Times New Roman" w:hAnsi="Times New Roman" w:cs="Times New Roman"/>
          <w:b/>
          <w:sz w:val="28"/>
          <w:szCs w:val="28"/>
        </w:rPr>
        <w:t>Project Overview</w:t>
      </w:r>
    </w:p>
    <w:p w:rsidR="004632A1" w:rsidRPr="009A50B5" w:rsidRDefault="004632A1" w:rsidP="004632A1">
      <w:pPr>
        <w:spacing w:line="276" w:lineRule="auto"/>
        <w:jc w:val="both"/>
        <w:rPr>
          <w:rFonts w:ascii="Times New Roman" w:hAnsi="Times New Roman" w:cs="Times New Roman"/>
          <w:sz w:val="24"/>
          <w:szCs w:val="24"/>
        </w:rPr>
      </w:pPr>
    </w:p>
    <w:p w:rsidR="004632A1" w:rsidRPr="00BD57A3" w:rsidRDefault="004632A1" w:rsidP="004632A1">
      <w:pPr>
        <w:jc w:val="both"/>
        <w:rPr>
          <w:rFonts w:ascii="Times New Roman" w:hAnsi="Times New Roman" w:cs="Times New Roman"/>
          <w:sz w:val="24"/>
          <w:szCs w:val="24"/>
          <w:u w:val="single"/>
        </w:rPr>
      </w:pPr>
      <w:r w:rsidRPr="00BD57A3">
        <w:rPr>
          <w:rFonts w:ascii="Times New Roman" w:hAnsi="Times New Roman" w:cs="Times New Roman"/>
          <w:b/>
          <w:sz w:val="24"/>
          <w:szCs w:val="24"/>
          <w:u w:val="single"/>
        </w:rPr>
        <w:t>Introduction:</w:t>
      </w:r>
      <w:r w:rsidRPr="00BD57A3">
        <w:rPr>
          <w:rFonts w:ascii="Times New Roman" w:hAnsi="Times New Roman" w:cs="Times New Roman"/>
          <w:sz w:val="24"/>
          <w:szCs w:val="24"/>
          <w:u w:val="single"/>
        </w:rPr>
        <w:t xml:space="preserve">  </w:t>
      </w:r>
    </w:p>
    <w:p w:rsidR="004632A1" w:rsidRDefault="004632A1" w:rsidP="004632A1">
      <w:pPr>
        <w:jc w:val="both"/>
        <w:rPr>
          <w:rFonts w:ascii="Times New Roman" w:hAnsi="Times New Roman" w:cs="Times New Roman"/>
          <w:sz w:val="24"/>
          <w:szCs w:val="24"/>
        </w:rPr>
      </w:pPr>
      <w:r w:rsidRPr="009A50B5">
        <w:rPr>
          <w:rFonts w:ascii="Times New Roman" w:hAnsi="Times New Roman" w:cs="Times New Roman"/>
          <w:sz w:val="24"/>
          <w:szCs w:val="24"/>
        </w:rPr>
        <w:t xml:space="preserve">The purpose of the </w:t>
      </w:r>
      <w:r w:rsidR="001D6F72">
        <w:rPr>
          <w:rFonts w:ascii="Times New Roman" w:hAnsi="Times New Roman" w:cs="Times New Roman"/>
          <w:sz w:val="24"/>
          <w:szCs w:val="24"/>
        </w:rPr>
        <w:t>M</w:t>
      </w:r>
      <w:r>
        <w:rPr>
          <w:rFonts w:ascii="Times New Roman" w:hAnsi="Times New Roman" w:cs="Times New Roman"/>
          <w:sz w:val="24"/>
          <w:szCs w:val="24"/>
        </w:rPr>
        <w:t>arketing</w:t>
      </w:r>
      <w:r w:rsidR="001D6F72">
        <w:rPr>
          <w:rFonts w:ascii="Times New Roman" w:hAnsi="Times New Roman" w:cs="Times New Roman"/>
          <w:sz w:val="24"/>
          <w:szCs w:val="24"/>
        </w:rPr>
        <w:t xml:space="preserve"> Final </w:t>
      </w:r>
      <w:r w:rsidRPr="009A50B5">
        <w:rPr>
          <w:rFonts w:ascii="Times New Roman" w:hAnsi="Times New Roman" w:cs="Times New Roman"/>
          <w:sz w:val="24"/>
          <w:szCs w:val="24"/>
        </w:rPr>
        <w:t xml:space="preserve">Project is to demonstrate your understanding of </w:t>
      </w:r>
      <w:r>
        <w:rPr>
          <w:rFonts w:ascii="Times New Roman" w:hAnsi="Times New Roman" w:cs="Times New Roman"/>
          <w:sz w:val="24"/>
          <w:szCs w:val="24"/>
        </w:rPr>
        <w:t xml:space="preserve">internet marketing and applying your knowledge in a real-world setting. Utilizing SWOT (Strengths, Weaknesses, Opportunities and Threats) you will provide an understanding of the firm, identifying strategic issues and your recommendations for alternative plans of actions.  </w:t>
      </w:r>
    </w:p>
    <w:p w:rsidR="004632A1" w:rsidRPr="001D6F72" w:rsidRDefault="004632A1" w:rsidP="004632A1">
      <w:pPr>
        <w:jc w:val="both"/>
        <w:rPr>
          <w:rFonts w:ascii="Times New Roman" w:hAnsi="Times New Roman" w:cs="Times New Roman"/>
          <w:sz w:val="24"/>
          <w:szCs w:val="24"/>
        </w:rPr>
      </w:pPr>
      <w:r w:rsidRPr="009A50B5">
        <w:rPr>
          <w:rFonts w:ascii="Times New Roman" w:hAnsi="Times New Roman" w:cs="Times New Roman"/>
          <w:sz w:val="24"/>
          <w:szCs w:val="24"/>
        </w:rPr>
        <w:t xml:space="preserve">The Instructor will follow the guidelines found </w:t>
      </w:r>
      <w:proofErr w:type="gramStart"/>
      <w:r w:rsidRPr="009A50B5">
        <w:rPr>
          <w:rFonts w:ascii="Times New Roman" w:hAnsi="Times New Roman" w:cs="Times New Roman"/>
          <w:sz w:val="24"/>
          <w:szCs w:val="24"/>
        </w:rPr>
        <w:t xml:space="preserve">in </w:t>
      </w:r>
      <w:r w:rsidR="001D6F72">
        <w:rPr>
          <w:rFonts w:ascii="Times New Roman" w:hAnsi="Times New Roman" w:cs="Times New Roman"/>
          <w:sz w:val="24"/>
          <w:szCs w:val="24"/>
        </w:rPr>
        <w:t xml:space="preserve"> </w:t>
      </w:r>
      <w:r w:rsidR="001D6F72">
        <w:rPr>
          <w:rFonts w:ascii="Times New Roman" w:hAnsi="Times New Roman" w:cs="Times New Roman"/>
          <w:b/>
          <w:sz w:val="24"/>
          <w:szCs w:val="24"/>
        </w:rPr>
        <w:t>Oral</w:t>
      </w:r>
      <w:proofErr w:type="gramEnd"/>
      <w:r w:rsidR="001D6F72">
        <w:rPr>
          <w:rFonts w:ascii="Times New Roman" w:hAnsi="Times New Roman" w:cs="Times New Roman"/>
          <w:b/>
          <w:sz w:val="24"/>
          <w:szCs w:val="24"/>
        </w:rPr>
        <w:t xml:space="preserve"> P</w:t>
      </w:r>
      <w:r w:rsidRPr="009A50B5">
        <w:rPr>
          <w:rFonts w:ascii="Times New Roman" w:hAnsi="Times New Roman" w:cs="Times New Roman"/>
          <w:b/>
          <w:sz w:val="24"/>
          <w:szCs w:val="24"/>
        </w:rPr>
        <w:t>resentation</w:t>
      </w:r>
      <w:r w:rsidR="001D6F72">
        <w:rPr>
          <w:rFonts w:ascii="Times New Roman" w:hAnsi="Times New Roman" w:cs="Times New Roman"/>
          <w:b/>
          <w:sz w:val="24"/>
          <w:szCs w:val="24"/>
        </w:rPr>
        <w:t xml:space="preserve"> and Written</w:t>
      </w:r>
      <w:r w:rsidRPr="009A50B5">
        <w:rPr>
          <w:rFonts w:ascii="Times New Roman" w:hAnsi="Times New Roman" w:cs="Times New Roman"/>
          <w:b/>
          <w:sz w:val="24"/>
          <w:szCs w:val="24"/>
        </w:rPr>
        <w:t xml:space="preserve"> Skills Rubric</w:t>
      </w:r>
      <w:r w:rsidR="001D6F72">
        <w:rPr>
          <w:rFonts w:ascii="Times New Roman" w:hAnsi="Times New Roman" w:cs="Times New Roman"/>
          <w:b/>
          <w:sz w:val="24"/>
          <w:szCs w:val="24"/>
        </w:rPr>
        <w:t>s</w:t>
      </w:r>
      <w:r w:rsidRPr="009A50B5">
        <w:rPr>
          <w:rFonts w:ascii="Times New Roman" w:hAnsi="Times New Roman" w:cs="Times New Roman"/>
          <w:i/>
          <w:sz w:val="24"/>
          <w:szCs w:val="24"/>
        </w:rPr>
        <w:t xml:space="preserve"> </w:t>
      </w:r>
      <w:r w:rsidRPr="009A50B5">
        <w:rPr>
          <w:rFonts w:ascii="Times New Roman" w:hAnsi="Times New Roman" w:cs="Times New Roman"/>
          <w:sz w:val="24"/>
          <w:szCs w:val="24"/>
        </w:rPr>
        <w:t xml:space="preserve">for </w:t>
      </w:r>
      <w:r w:rsidRPr="001D6F72">
        <w:rPr>
          <w:rFonts w:ascii="Times New Roman" w:hAnsi="Times New Roman" w:cs="Times New Roman"/>
          <w:sz w:val="24"/>
          <w:szCs w:val="24"/>
        </w:rPr>
        <w:t>grading</w:t>
      </w:r>
      <w:r w:rsidR="001D6F72" w:rsidRPr="001D6F72">
        <w:rPr>
          <w:rFonts w:ascii="Times New Roman" w:hAnsi="Times New Roman" w:cs="Times New Roman"/>
          <w:sz w:val="24"/>
          <w:szCs w:val="24"/>
        </w:rPr>
        <w:t xml:space="preserve"> (see below).</w:t>
      </w:r>
    </w:p>
    <w:p w:rsidR="004632A1" w:rsidRPr="009A50B5" w:rsidRDefault="004632A1" w:rsidP="004632A1">
      <w:pPr>
        <w:jc w:val="both"/>
        <w:rPr>
          <w:rFonts w:ascii="Times New Roman" w:hAnsi="Times New Roman" w:cs="Times New Roman"/>
          <w:sz w:val="24"/>
          <w:szCs w:val="24"/>
        </w:rPr>
      </w:pPr>
      <w:r>
        <w:rPr>
          <w:rFonts w:ascii="Times New Roman" w:hAnsi="Times New Roman" w:cs="Times New Roman"/>
          <w:sz w:val="24"/>
          <w:szCs w:val="24"/>
        </w:rPr>
        <w:t>You will need to</w:t>
      </w:r>
      <w:r w:rsidRPr="009A50B5">
        <w:rPr>
          <w:rFonts w:ascii="Times New Roman" w:hAnsi="Times New Roman" w:cs="Times New Roman"/>
          <w:sz w:val="24"/>
          <w:szCs w:val="24"/>
        </w:rPr>
        <w:t xml:space="preserve"> </w:t>
      </w:r>
      <w:r w:rsidRPr="00036E62">
        <w:rPr>
          <w:rFonts w:ascii="Times New Roman" w:hAnsi="Times New Roman" w:cs="Times New Roman"/>
          <w:sz w:val="24"/>
          <w:szCs w:val="24"/>
        </w:rPr>
        <w:t>research a</w:t>
      </w:r>
      <w:r w:rsidRPr="00081B3C">
        <w:rPr>
          <w:rFonts w:ascii="Times New Roman" w:hAnsi="Times New Roman" w:cs="Times New Roman"/>
          <w:b/>
          <w:i/>
          <w:sz w:val="24"/>
          <w:szCs w:val="24"/>
        </w:rPr>
        <w:t xml:space="preserve"> publicly traded, Fortune 500 company</w:t>
      </w:r>
      <w:r w:rsidRPr="009A50B5">
        <w:rPr>
          <w:rFonts w:ascii="Times New Roman" w:hAnsi="Times New Roman" w:cs="Times New Roman"/>
          <w:sz w:val="24"/>
          <w:szCs w:val="24"/>
        </w:rPr>
        <w:t xml:space="preserve"> </w:t>
      </w:r>
      <w:r w:rsidRPr="00081B3C">
        <w:rPr>
          <w:rFonts w:ascii="Times New Roman" w:hAnsi="Times New Roman" w:cs="Times New Roman"/>
          <w:sz w:val="24"/>
          <w:szCs w:val="24"/>
          <w:u w:val="single"/>
        </w:rPr>
        <w:t>(instructor approval required).</w:t>
      </w:r>
      <w:r w:rsidRPr="009A50B5">
        <w:rPr>
          <w:rFonts w:ascii="Times New Roman" w:hAnsi="Times New Roman" w:cs="Times New Roman"/>
          <w:sz w:val="24"/>
          <w:szCs w:val="24"/>
        </w:rPr>
        <w:t xml:space="preserve">  You will need to apply sound business strategy concepts to your evaluations and you will need to convey this information with quality writing and communication skills.  This is a</w:t>
      </w:r>
      <w:r>
        <w:rPr>
          <w:rFonts w:ascii="Times New Roman" w:hAnsi="Times New Roman" w:cs="Times New Roman"/>
          <w:sz w:val="24"/>
          <w:szCs w:val="24"/>
        </w:rPr>
        <w:t xml:space="preserve">n </w:t>
      </w:r>
      <w:r w:rsidRPr="009A50B5">
        <w:rPr>
          <w:rFonts w:ascii="Times New Roman" w:hAnsi="Times New Roman" w:cs="Times New Roman"/>
          <w:sz w:val="24"/>
          <w:szCs w:val="24"/>
        </w:rPr>
        <w:t xml:space="preserve">important research paper so please </w:t>
      </w:r>
      <w:r>
        <w:rPr>
          <w:rFonts w:ascii="Times New Roman" w:hAnsi="Times New Roman" w:cs="Times New Roman"/>
          <w:sz w:val="24"/>
          <w:szCs w:val="24"/>
        </w:rPr>
        <w:t>prepare accordingly</w:t>
      </w:r>
      <w:r w:rsidRPr="009A50B5">
        <w:rPr>
          <w:rFonts w:ascii="Times New Roman" w:hAnsi="Times New Roman" w:cs="Times New Roman"/>
          <w:sz w:val="24"/>
          <w:szCs w:val="24"/>
        </w:rPr>
        <w:t>.</w:t>
      </w:r>
    </w:p>
    <w:p w:rsidR="004632A1" w:rsidRDefault="004632A1" w:rsidP="004632A1">
      <w:pPr>
        <w:spacing w:line="276" w:lineRule="auto"/>
        <w:jc w:val="both"/>
        <w:rPr>
          <w:rFonts w:ascii="Times New Roman" w:hAnsi="Times New Roman" w:cs="Times New Roman"/>
          <w:sz w:val="24"/>
          <w:szCs w:val="24"/>
        </w:rPr>
      </w:pPr>
      <w:r w:rsidRPr="00BD57A3">
        <w:rPr>
          <w:rFonts w:ascii="Times New Roman" w:hAnsi="Times New Roman" w:cs="Times New Roman"/>
          <w:b/>
          <w:sz w:val="24"/>
          <w:szCs w:val="24"/>
          <w:u w:val="single"/>
        </w:rPr>
        <w:t>Strategic Recommendations:</w:t>
      </w:r>
      <w:r w:rsidRPr="009A50B5">
        <w:rPr>
          <w:rFonts w:ascii="Times New Roman" w:hAnsi="Times New Roman" w:cs="Times New Roman"/>
          <w:sz w:val="24"/>
          <w:szCs w:val="24"/>
        </w:rPr>
        <w:t xml:space="preserve">  </w:t>
      </w:r>
    </w:p>
    <w:p w:rsidR="004632A1" w:rsidRPr="009A50B5" w:rsidRDefault="004632A1" w:rsidP="004632A1">
      <w:pPr>
        <w:spacing w:line="276" w:lineRule="auto"/>
        <w:jc w:val="both"/>
        <w:rPr>
          <w:rFonts w:ascii="Times New Roman" w:hAnsi="Times New Roman" w:cs="Times New Roman"/>
          <w:sz w:val="24"/>
          <w:szCs w:val="24"/>
        </w:rPr>
      </w:pPr>
      <w:r w:rsidRPr="009A50B5">
        <w:rPr>
          <w:rFonts w:ascii="Times New Roman" w:hAnsi="Times New Roman" w:cs="Times New Roman"/>
          <w:sz w:val="24"/>
          <w:szCs w:val="24"/>
        </w:rPr>
        <w:t xml:space="preserve">You are to recommend a </w:t>
      </w:r>
      <w:proofErr w:type="gramStart"/>
      <w:r>
        <w:rPr>
          <w:rFonts w:ascii="Times New Roman" w:hAnsi="Times New Roman" w:cs="Times New Roman"/>
          <w:sz w:val="24"/>
          <w:szCs w:val="24"/>
        </w:rPr>
        <w:t>c</w:t>
      </w:r>
      <w:r w:rsidRPr="009A50B5">
        <w:rPr>
          <w:rFonts w:ascii="Times New Roman" w:hAnsi="Times New Roman" w:cs="Times New Roman"/>
          <w:sz w:val="24"/>
          <w:szCs w:val="24"/>
        </w:rPr>
        <w:t>orporate-level strategic decisions</w:t>
      </w:r>
      <w:proofErr w:type="gramEnd"/>
      <w:r w:rsidRPr="009A50B5">
        <w:rPr>
          <w:rFonts w:ascii="Times New Roman" w:hAnsi="Times New Roman" w:cs="Times New Roman"/>
          <w:sz w:val="24"/>
          <w:szCs w:val="24"/>
        </w:rPr>
        <w:t xml:space="preserve"> (e.g., terms/strategies, etc. covered in this course).  This is the most important part of the paper and</w:t>
      </w:r>
      <w:r>
        <w:rPr>
          <w:rFonts w:ascii="Times New Roman" w:hAnsi="Times New Roman" w:cs="Times New Roman"/>
          <w:sz w:val="24"/>
          <w:szCs w:val="24"/>
        </w:rPr>
        <w:t xml:space="preserve"> thus will be expected to support your recommendation</w:t>
      </w:r>
      <w:r w:rsidRPr="009A50B5">
        <w:rPr>
          <w:rFonts w:ascii="Times New Roman" w:hAnsi="Times New Roman" w:cs="Times New Roman"/>
          <w:sz w:val="24"/>
          <w:szCs w:val="24"/>
        </w:rPr>
        <w:t xml:space="preserve">.  Be sure to incorporate </w:t>
      </w:r>
      <w:r>
        <w:rPr>
          <w:rFonts w:ascii="Times New Roman" w:hAnsi="Times New Roman" w:cs="Times New Roman"/>
          <w:sz w:val="24"/>
          <w:szCs w:val="24"/>
        </w:rPr>
        <w:t>terms</w:t>
      </w:r>
      <w:r w:rsidRPr="009A50B5">
        <w:rPr>
          <w:rFonts w:ascii="Times New Roman" w:hAnsi="Times New Roman" w:cs="Times New Roman"/>
          <w:sz w:val="24"/>
          <w:szCs w:val="24"/>
        </w:rPr>
        <w:t xml:space="preserve">/concepts, etc. that we have covered in this course to explain your </w:t>
      </w:r>
      <w:r>
        <w:rPr>
          <w:rFonts w:ascii="Times New Roman" w:hAnsi="Times New Roman" w:cs="Times New Roman"/>
          <w:sz w:val="24"/>
          <w:szCs w:val="24"/>
        </w:rPr>
        <w:t>analysis</w:t>
      </w:r>
      <w:r w:rsidRPr="009A50B5">
        <w:rPr>
          <w:rFonts w:ascii="Times New Roman" w:hAnsi="Times New Roman" w:cs="Times New Roman"/>
          <w:sz w:val="24"/>
          <w:szCs w:val="24"/>
        </w:rPr>
        <w:t xml:space="preserve"> recommendation</w:t>
      </w:r>
      <w:r>
        <w:rPr>
          <w:rFonts w:ascii="Times New Roman" w:hAnsi="Times New Roman" w:cs="Times New Roman"/>
          <w:sz w:val="24"/>
          <w:szCs w:val="24"/>
        </w:rPr>
        <w:t>.</w:t>
      </w:r>
    </w:p>
    <w:p w:rsidR="001D6F72" w:rsidRDefault="004632A1" w:rsidP="004632A1">
      <w:pPr>
        <w:rPr>
          <w:rFonts w:ascii="Times New Roman" w:hAnsi="Times New Roman" w:cs="Times New Roman"/>
          <w:b/>
          <w:sz w:val="24"/>
          <w:szCs w:val="24"/>
          <w:u w:val="single"/>
        </w:rPr>
      </w:pPr>
      <w:r w:rsidRPr="00BD57A3">
        <w:rPr>
          <w:rFonts w:ascii="Times New Roman" w:hAnsi="Times New Roman" w:cs="Times New Roman"/>
          <w:b/>
          <w:sz w:val="24"/>
          <w:szCs w:val="24"/>
          <w:u w:val="single"/>
        </w:rPr>
        <w:t>Due Dates:</w:t>
      </w:r>
    </w:p>
    <w:p w:rsidR="004632A1" w:rsidRDefault="001D6F72" w:rsidP="004632A1">
      <w:pPr>
        <w:rPr>
          <w:rFonts w:ascii="Times New Roman" w:hAnsi="Times New Roman" w:cs="Times New Roman"/>
          <w:sz w:val="24"/>
          <w:szCs w:val="24"/>
        </w:rPr>
      </w:pPr>
      <w:r>
        <w:rPr>
          <w:rFonts w:ascii="Times New Roman" w:hAnsi="Times New Roman" w:cs="Times New Roman"/>
          <w:sz w:val="24"/>
          <w:szCs w:val="24"/>
        </w:rPr>
        <w:t>J</w:t>
      </w:r>
      <w:r w:rsidR="004632A1">
        <w:rPr>
          <w:rFonts w:ascii="Times New Roman" w:hAnsi="Times New Roman" w:cs="Times New Roman"/>
          <w:sz w:val="24"/>
          <w:szCs w:val="24"/>
        </w:rPr>
        <w:t>u</w:t>
      </w:r>
      <w:r>
        <w:rPr>
          <w:rFonts w:ascii="Times New Roman" w:hAnsi="Times New Roman" w:cs="Times New Roman"/>
          <w:sz w:val="24"/>
          <w:szCs w:val="24"/>
        </w:rPr>
        <w:t>ne 3</w:t>
      </w:r>
      <w:r w:rsidR="004632A1">
        <w:rPr>
          <w:rFonts w:ascii="Times New Roman" w:hAnsi="Times New Roman" w:cs="Times New Roman"/>
          <w:sz w:val="24"/>
          <w:szCs w:val="24"/>
        </w:rPr>
        <w:t xml:space="preserve"> – Company Project Form</w:t>
      </w:r>
    </w:p>
    <w:p w:rsidR="004632A1" w:rsidRDefault="001D6F72" w:rsidP="004632A1">
      <w:pPr>
        <w:rPr>
          <w:rFonts w:ascii="Times New Roman" w:hAnsi="Times New Roman" w:cs="Times New Roman"/>
          <w:sz w:val="24"/>
          <w:szCs w:val="24"/>
        </w:rPr>
      </w:pPr>
      <w:r>
        <w:rPr>
          <w:rFonts w:ascii="Times New Roman" w:hAnsi="Times New Roman" w:cs="Times New Roman"/>
          <w:sz w:val="24"/>
          <w:szCs w:val="24"/>
        </w:rPr>
        <w:t xml:space="preserve">July 22 - </w:t>
      </w:r>
      <w:r w:rsidR="004632A1">
        <w:rPr>
          <w:rFonts w:ascii="Times New Roman" w:hAnsi="Times New Roman" w:cs="Times New Roman"/>
          <w:sz w:val="24"/>
          <w:szCs w:val="24"/>
        </w:rPr>
        <w:t>Presentation Date – Individual oral presentation with written report.</w:t>
      </w:r>
    </w:p>
    <w:p w:rsidR="004632A1" w:rsidRPr="006A643F" w:rsidRDefault="004632A1" w:rsidP="004632A1">
      <w:pPr>
        <w:rPr>
          <w:rFonts w:ascii="Times New Roman" w:hAnsi="Times New Roman" w:cs="Times New Roman"/>
          <w:sz w:val="24"/>
          <w:szCs w:val="24"/>
        </w:rPr>
      </w:pPr>
      <w:r>
        <w:rPr>
          <w:rFonts w:ascii="Times New Roman" w:hAnsi="Times New Roman" w:cs="Times New Roman"/>
          <w:sz w:val="24"/>
          <w:szCs w:val="24"/>
        </w:rPr>
        <w:t>Due Date for individual</w:t>
      </w:r>
      <w:r w:rsidR="001D6F72">
        <w:rPr>
          <w:rFonts w:ascii="Times New Roman" w:hAnsi="Times New Roman" w:cs="Times New Roman"/>
          <w:sz w:val="24"/>
          <w:szCs w:val="24"/>
        </w:rPr>
        <w:t xml:space="preserve">/in pairs </w:t>
      </w:r>
      <w:r>
        <w:rPr>
          <w:rFonts w:ascii="Times New Roman" w:hAnsi="Times New Roman" w:cs="Times New Roman"/>
          <w:sz w:val="24"/>
          <w:szCs w:val="24"/>
        </w:rPr>
        <w:t>written reports and in-class presentation</w:t>
      </w:r>
      <w:r w:rsidR="001D6F72">
        <w:rPr>
          <w:rFonts w:ascii="Times New Roman" w:hAnsi="Times New Roman" w:cs="Times New Roman"/>
          <w:sz w:val="24"/>
          <w:szCs w:val="24"/>
        </w:rPr>
        <w:t>s are July 22 after Exam 4.  F</w:t>
      </w:r>
      <w:r>
        <w:rPr>
          <w:rFonts w:ascii="Times New Roman" w:hAnsi="Times New Roman" w:cs="Times New Roman"/>
          <w:sz w:val="24"/>
          <w:szCs w:val="24"/>
        </w:rPr>
        <w:t xml:space="preserve">orms, </w:t>
      </w:r>
      <w:r w:rsidR="001D6F72">
        <w:rPr>
          <w:rFonts w:ascii="Times New Roman" w:hAnsi="Times New Roman" w:cs="Times New Roman"/>
          <w:sz w:val="24"/>
          <w:szCs w:val="24"/>
        </w:rPr>
        <w:t xml:space="preserve">the </w:t>
      </w:r>
      <w:r>
        <w:rPr>
          <w:rFonts w:ascii="Times New Roman" w:hAnsi="Times New Roman" w:cs="Times New Roman"/>
          <w:sz w:val="24"/>
          <w:szCs w:val="24"/>
        </w:rPr>
        <w:t>paper and presentation are due at the beginning of class on the dates assigned.   If duplicate companies are submitted, company choices will be determined on first submission or if both are submitted at the same time, then decision will be made by random draw.</w:t>
      </w:r>
    </w:p>
    <w:p w:rsidR="004632A1" w:rsidRPr="009A50B5" w:rsidRDefault="004632A1" w:rsidP="004632A1">
      <w:pPr>
        <w:rPr>
          <w:rFonts w:ascii="Times New Roman" w:hAnsi="Times New Roman" w:cs="Times New Roman"/>
          <w:sz w:val="24"/>
          <w:szCs w:val="24"/>
        </w:rPr>
      </w:pPr>
      <w:r w:rsidRPr="009A50B5">
        <w:rPr>
          <w:rFonts w:ascii="Times New Roman" w:hAnsi="Times New Roman" w:cs="Times New Roman"/>
          <w:sz w:val="24"/>
          <w:szCs w:val="24"/>
        </w:rPr>
        <w:br w:type="page"/>
      </w:r>
    </w:p>
    <w:p w:rsidR="004632A1" w:rsidRPr="006D1872" w:rsidRDefault="004632A1" w:rsidP="004632A1">
      <w:pPr>
        <w:spacing w:line="276" w:lineRule="auto"/>
        <w:jc w:val="both"/>
        <w:rPr>
          <w:rFonts w:ascii="Times New Roman" w:hAnsi="Times New Roman" w:cs="Times New Roman"/>
          <w:sz w:val="24"/>
          <w:szCs w:val="24"/>
          <w:highlight w:val="yellow"/>
          <w:u w:val="single"/>
        </w:rPr>
      </w:pPr>
      <w:r w:rsidRPr="006D1872">
        <w:rPr>
          <w:rFonts w:ascii="Times New Roman" w:hAnsi="Times New Roman" w:cs="Times New Roman"/>
          <w:b/>
          <w:sz w:val="24"/>
          <w:szCs w:val="24"/>
          <w:highlight w:val="yellow"/>
          <w:u w:val="single"/>
        </w:rPr>
        <w:lastRenderedPageBreak/>
        <w:t>S</w:t>
      </w:r>
      <w:bookmarkStart w:id="0" w:name="_GoBack"/>
      <w:bookmarkEnd w:id="0"/>
      <w:r w:rsidRPr="006D1872">
        <w:rPr>
          <w:rFonts w:ascii="Times New Roman" w:hAnsi="Times New Roman" w:cs="Times New Roman"/>
          <w:b/>
          <w:sz w:val="24"/>
          <w:szCs w:val="24"/>
          <w:highlight w:val="yellow"/>
          <w:u w:val="single"/>
        </w:rPr>
        <w:t>trategy Project - Written Outline</w:t>
      </w:r>
    </w:p>
    <w:p w:rsidR="004632A1" w:rsidRPr="006D1872" w:rsidRDefault="004632A1" w:rsidP="004632A1">
      <w:pPr>
        <w:spacing w:line="276" w:lineRule="auto"/>
        <w:jc w:val="both"/>
        <w:rPr>
          <w:rFonts w:ascii="Times New Roman" w:hAnsi="Times New Roman" w:cs="Times New Roman"/>
          <w:sz w:val="24"/>
          <w:szCs w:val="24"/>
          <w:highlight w:val="yellow"/>
        </w:rPr>
      </w:pPr>
      <w:r w:rsidRPr="006D1872">
        <w:rPr>
          <w:rFonts w:ascii="Times New Roman" w:hAnsi="Times New Roman" w:cs="Times New Roman"/>
          <w:sz w:val="24"/>
          <w:szCs w:val="24"/>
          <w:highlight w:val="yellow"/>
        </w:rPr>
        <w:t xml:space="preserve">The following format basics are standard guidelines for the format of the research paper:  The document should be double spaced in </w:t>
      </w:r>
      <w:proofErr w:type="gramStart"/>
      <w:r w:rsidRPr="006D1872">
        <w:rPr>
          <w:rFonts w:ascii="Times New Roman" w:hAnsi="Times New Roman" w:cs="Times New Roman"/>
          <w:sz w:val="24"/>
          <w:szCs w:val="24"/>
          <w:highlight w:val="yellow"/>
        </w:rPr>
        <w:t>12 point</w:t>
      </w:r>
      <w:proofErr w:type="gramEnd"/>
      <w:r w:rsidRPr="006D1872">
        <w:rPr>
          <w:rFonts w:ascii="Times New Roman" w:hAnsi="Times New Roman" w:cs="Times New Roman"/>
          <w:sz w:val="24"/>
          <w:szCs w:val="24"/>
          <w:highlight w:val="yellow"/>
        </w:rPr>
        <w:t xml:space="preserve"> Times New Roman font.  The header should contain the company name and the page number.   The paper is expected to be three pages in length including the title page.</w:t>
      </w:r>
    </w:p>
    <w:p w:rsidR="004632A1" w:rsidRPr="006D1872" w:rsidRDefault="004632A1" w:rsidP="004632A1">
      <w:pPr>
        <w:spacing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 xml:space="preserve">Sections:  </w:t>
      </w:r>
      <w:r w:rsidRPr="006D1872">
        <w:rPr>
          <w:rFonts w:ascii="Times New Roman" w:hAnsi="Times New Roman" w:cs="Times New Roman"/>
          <w:sz w:val="24"/>
          <w:szCs w:val="24"/>
          <w:highlight w:val="yellow"/>
        </w:rPr>
        <w:t xml:space="preserve">The sections of the paper need to be clearly labeled.  </w:t>
      </w:r>
      <w:proofErr w:type="gramStart"/>
      <w:r w:rsidRPr="006D1872">
        <w:rPr>
          <w:rFonts w:ascii="Times New Roman" w:hAnsi="Times New Roman" w:cs="Times New Roman"/>
          <w:sz w:val="24"/>
          <w:szCs w:val="24"/>
          <w:highlight w:val="yellow"/>
        </w:rPr>
        <w:t>All of</w:t>
      </w:r>
      <w:proofErr w:type="gramEnd"/>
      <w:r w:rsidRPr="006D1872">
        <w:rPr>
          <w:rFonts w:ascii="Times New Roman" w:hAnsi="Times New Roman" w:cs="Times New Roman"/>
          <w:sz w:val="24"/>
          <w:szCs w:val="24"/>
          <w:highlight w:val="yellow"/>
        </w:rPr>
        <w:t xml:space="preserve"> the following sections must be included.</w:t>
      </w:r>
    </w:p>
    <w:p w:rsidR="004632A1" w:rsidRPr="006D1872" w:rsidRDefault="004632A1" w:rsidP="004632A1">
      <w:pPr>
        <w:pStyle w:val="ListParagraph"/>
        <w:numPr>
          <w:ilvl w:val="0"/>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b/>
          <w:sz w:val="24"/>
          <w:szCs w:val="24"/>
          <w:highlight w:val="yellow"/>
        </w:rPr>
        <w:t>Title Page</w:t>
      </w:r>
      <w:r w:rsidRPr="006D1872">
        <w:rPr>
          <w:rFonts w:ascii="Times New Roman" w:hAnsi="Times New Roman" w:cs="Times New Roman"/>
          <w:sz w:val="24"/>
          <w:szCs w:val="24"/>
          <w:highlight w:val="yellow"/>
        </w:rPr>
        <w:t xml:space="preserve">:  Consists of a single cover page and should include the following: student’s name, course name and section, date submitted, date due, and company name </w:t>
      </w:r>
      <w:proofErr w:type="spellStart"/>
      <w:r w:rsidRPr="006D1872">
        <w:rPr>
          <w:rFonts w:ascii="Times New Roman" w:hAnsi="Times New Roman" w:cs="Times New Roman"/>
          <w:sz w:val="24"/>
          <w:szCs w:val="24"/>
          <w:highlight w:val="yellow"/>
        </w:rPr>
        <w:t>analysed</w:t>
      </w:r>
      <w:proofErr w:type="spellEnd"/>
      <w:r w:rsidRPr="006D1872">
        <w:rPr>
          <w:rFonts w:ascii="Times New Roman" w:hAnsi="Times New Roman" w:cs="Times New Roman"/>
          <w:sz w:val="24"/>
          <w:szCs w:val="24"/>
          <w:highlight w:val="yellow"/>
        </w:rPr>
        <w:t>.</w:t>
      </w:r>
    </w:p>
    <w:p w:rsidR="004632A1" w:rsidRPr="006D1872" w:rsidRDefault="004632A1" w:rsidP="004632A1">
      <w:pPr>
        <w:pStyle w:val="ListParagraph"/>
        <w:numPr>
          <w:ilvl w:val="0"/>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b/>
          <w:sz w:val="24"/>
          <w:szCs w:val="24"/>
          <w:highlight w:val="yellow"/>
        </w:rPr>
        <w:t>Company Overview</w:t>
      </w:r>
      <w:r w:rsidRPr="006D1872">
        <w:rPr>
          <w:rFonts w:ascii="Times New Roman" w:hAnsi="Times New Roman" w:cs="Times New Roman"/>
          <w:sz w:val="24"/>
          <w:szCs w:val="24"/>
          <w:highlight w:val="yellow"/>
        </w:rPr>
        <w:t>:  Provides a description regarding the business/industry the company is participating in, and a brief history of the firm.  Include such items as number of employees, gross sales, market share, etc.  Paint an overall picture of the firm for those who may know nothing about the company.</w:t>
      </w:r>
    </w:p>
    <w:p w:rsidR="004632A1" w:rsidRPr="006D1872" w:rsidRDefault="004632A1" w:rsidP="004632A1">
      <w:pPr>
        <w:pStyle w:val="ListParagraph"/>
        <w:numPr>
          <w:ilvl w:val="0"/>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b/>
          <w:sz w:val="24"/>
          <w:szCs w:val="24"/>
          <w:highlight w:val="yellow"/>
        </w:rPr>
        <w:t>Firm’s Current Situation to consider (not all inclusive)</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SWOT Analysis Conducted</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Brand</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Internet Marketing Strategy</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Value Chain</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Business Model</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Customer Acquisition Techniques</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Web Performance/Effective Website</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Social Media Utilization</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Competitive Strategies</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i/>
          <w:sz w:val="24"/>
          <w:szCs w:val="24"/>
          <w:highlight w:val="yellow"/>
        </w:rPr>
        <w:t>Customer Service</w:t>
      </w:r>
    </w:p>
    <w:p w:rsidR="004632A1" w:rsidRPr="006D1872" w:rsidRDefault="004632A1" w:rsidP="004632A1">
      <w:pPr>
        <w:pStyle w:val="ListParagraph"/>
        <w:numPr>
          <w:ilvl w:val="1"/>
          <w:numId w:val="1"/>
        </w:numPr>
        <w:spacing w:after="0" w:line="276" w:lineRule="auto"/>
        <w:jc w:val="both"/>
        <w:rPr>
          <w:rFonts w:ascii="Times New Roman" w:hAnsi="Times New Roman" w:cs="Times New Roman"/>
          <w:i/>
          <w:sz w:val="24"/>
          <w:szCs w:val="24"/>
          <w:highlight w:val="yellow"/>
        </w:rPr>
      </w:pPr>
      <w:r w:rsidRPr="006D1872">
        <w:rPr>
          <w:rFonts w:ascii="Times New Roman" w:hAnsi="Times New Roman" w:cs="Times New Roman"/>
          <w:i/>
          <w:sz w:val="24"/>
          <w:szCs w:val="24"/>
          <w:highlight w:val="yellow"/>
        </w:rPr>
        <w:t>Customer Retention</w:t>
      </w:r>
    </w:p>
    <w:p w:rsidR="004632A1" w:rsidRPr="006D1872" w:rsidRDefault="004632A1" w:rsidP="004632A1">
      <w:pPr>
        <w:pStyle w:val="ListParagraph"/>
        <w:numPr>
          <w:ilvl w:val="0"/>
          <w:numId w:val="1"/>
        </w:numPr>
        <w:spacing w:after="0" w:line="276" w:lineRule="auto"/>
        <w:jc w:val="both"/>
        <w:rPr>
          <w:rFonts w:ascii="Times New Roman" w:hAnsi="Times New Roman" w:cs="Times New Roman"/>
          <w:sz w:val="24"/>
          <w:szCs w:val="24"/>
          <w:highlight w:val="yellow"/>
        </w:rPr>
      </w:pPr>
      <w:r w:rsidRPr="006D1872">
        <w:rPr>
          <w:rFonts w:ascii="Times New Roman" w:hAnsi="Times New Roman" w:cs="Times New Roman"/>
          <w:b/>
          <w:sz w:val="24"/>
          <w:szCs w:val="24"/>
          <w:highlight w:val="yellow"/>
        </w:rPr>
        <w:t>Strategic Recommendations:</w:t>
      </w:r>
    </w:p>
    <w:p w:rsidR="004632A1" w:rsidRPr="006D1872" w:rsidRDefault="004632A1" w:rsidP="004632A1">
      <w:pPr>
        <w:pStyle w:val="ListParagraph"/>
        <w:numPr>
          <w:ilvl w:val="1"/>
          <w:numId w:val="1"/>
        </w:numPr>
        <w:spacing w:after="0" w:line="276" w:lineRule="auto"/>
        <w:ind w:left="1080"/>
        <w:jc w:val="both"/>
        <w:rPr>
          <w:rFonts w:ascii="Times New Roman" w:hAnsi="Times New Roman" w:cs="Times New Roman"/>
          <w:sz w:val="24"/>
          <w:szCs w:val="24"/>
          <w:highlight w:val="yellow"/>
        </w:rPr>
      </w:pPr>
      <w:r w:rsidRPr="006D1872">
        <w:rPr>
          <w:rFonts w:ascii="Times New Roman" w:hAnsi="Times New Roman" w:cs="Times New Roman"/>
          <w:sz w:val="24"/>
          <w:szCs w:val="24"/>
          <w:highlight w:val="yellow"/>
        </w:rPr>
        <w:t>WHY, WHY, WHY:  Explain your rationale behind all decisions.  Why did you select this strategy?  Be sure to have your recommendations address the many problems/weaknesses you addressed earlier in the presentation (don’t just leave problems in place – attempt to correct them) AND take advantage of the opportunities and strengths of your firm.</w:t>
      </w:r>
    </w:p>
    <w:p w:rsidR="004632A1" w:rsidRPr="006D1872" w:rsidRDefault="004632A1" w:rsidP="004632A1">
      <w:pPr>
        <w:rPr>
          <w:rFonts w:ascii="Times New Roman" w:hAnsi="Times New Roman" w:cs="Times New Roman"/>
          <w:sz w:val="24"/>
          <w:szCs w:val="24"/>
          <w:highlight w:val="yellow"/>
        </w:rPr>
      </w:pPr>
      <w:r w:rsidRPr="006D1872">
        <w:rPr>
          <w:rFonts w:ascii="Times New Roman" w:hAnsi="Times New Roman" w:cs="Times New Roman"/>
          <w:b/>
          <w:sz w:val="24"/>
          <w:szCs w:val="24"/>
          <w:highlight w:val="yellow"/>
        </w:rPr>
        <w:t xml:space="preserve">     5.   References</w:t>
      </w:r>
      <w:r w:rsidRPr="006D1872">
        <w:rPr>
          <w:rFonts w:ascii="Times New Roman" w:hAnsi="Times New Roman" w:cs="Times New Roman"/>
          <w:sz w:val="24"/>
          <w:szCs w:val="24"/>
          <w:highlight w:val="yellow"/>
        </w:rPr>
        <w:t>:</w:t>
      </w:r>
      <w:r w:rsidRPr="006D1872">
        <w:rPr>
          <w:rFonts w:ascii="Times New Roman" w:hAnsi="Times New Roman" w:cs="Times New Roman"/>
          <w:b/>
          <w:sz w:val="24"/>
          <w:szCs w:val="24"/>
          <w:highlight w:val="yellow"/>
        </w:rPr>
        <w:t xml:space="preserve">  </w:t>
      </w:r>
      <w:r w:rsidRPr="006D1872">
        <w:rPr>
          <w:rFonts w:ascii="Times New Roman" w:hAnsi="Times New Roman" w:cs="Times New Roman"/>
          <w:sz w:val="24"/>
          <w:szCs w:val="24"/>
          <w:highlight w:val="yellow"/>
        </w:rPr>
        <w:t xml:space="preserve">The reference section and in-text citation method will follow APA format (for information on this style and how to handle all references/citations, please see </w:t>
      </w:r>
      <w:hyperlink r:id="rId7" w:history="1">
        <w:r w:rsidRPr="006D1872">
          <w:rPr>
            <w:rStyle w:val="Hyperlink"/>
            <w:rFonts w:ascii="Times New Roman" w:hAnsi="Times New Roman" w:cs="Times New Roman"/>
            <w:sz w:val="24"/>
            <w:szCs w:val="24"/>
            <w:highlight w:val="yellow"/>
          </w:rPr>
          <w:t>http://owl.english.purdue.edu/owl/resource/560/01/</w:t>
        </w:r>
      </w:hyperlink>
      <w:r w:rsidRPr="006D1872">
        <w:rPr>
          <w:rFonts w:ascii="Times New Roman" w:hAnsi="Times New Roman" w:cs="Times New Roman"/>
          <w:sz w:val="24"/>
          <w:szCs w:val="24"/>
          <w:highlight w:val="yellow"/>
        </w:rPr>
        <w:t xml:space="preserve">. ) You are to properly cite throughout the work </w:t>
      </w:r>
      <w:proofErr w:type="gramStart"/>
      <w:r w:rsidRPr="006D1872">
        <w:rPr>
          <w:rFonts w:ascii="Times New Roman" w:hAnsi="Times New Roman" w:cs="Times New Roman"/>
          <w:sz w:val="24"/>
          <w:szCs w:val="24"/>
          <w:highlight w:val="yellow"/>
        </w:rPr>
        <w:t>any and all</w:t>
      </w:r>
      <w:proofErr w:type="gramEnd"/>
      <w:r w:rsidRPr="006D1872">
        <w:rPr>
          <w:rFonts w:ascii="Times New Roman" w:hAnsi="Times New Roman" w:cs="Times New Roman"/>
          <w:sz w:val="24"/>
          <w:szCs w:val="24"/>
          <w:highlight w:val="yellow"/>
        </w:rPr>
        <w:t xml:space="preserve"> information NOT found in the text.  </w:t>
      </w:r>
    </w:p>
    <w:p w:rsidR="00EB7D7F" w:rsidRPr="00FC4BC9" w:rsidRDefault="00EB7D7F" w:rsidP="00EB7D7F">
      <w:pPr>
        <w:jc w:val="both"/>
        <w:rPr>
          <w:rFonts w:ascii="Times New Roman" w:hAnsi="Times New Roman" w:cs="Times New Roman"/>
          <w:sz w:val="24"/>
          <w:szCs w:val="24"/>
        </w:rPr>
      </w:pPr>
      <w:r w:rsidRPr="006D1872">
        <w:rPr>
          <w:rFonts w:ascii="Times New Roman" w:hAnsi="Times New Roman" w:cs="Times New Roman"/>
          <w:sz w:val="24"/>
          <w:szCs w:val="24"/>
          <w:highlight w:val="yellow"/>
        </w:rPr>
        <w:t xml:space="preserve">Assignments should be submitted in Word format (.doc) to the appropriate KSU D2L </w:t>
      </w:r>
      <w:r w:rsidR="001D6F72" w:rsidRPr="006D1872">
        <w:rPr>
          <w:rFonts w:ascii="Times New Roman" w:hAnsi="Times New Roman" w:cs="Times New Roman"/>
          <w:sz w:val="24"/>
          <w:szCs w:val="24"/>
          <w:highlight w:val="yellow"/>
        </w:rPr>
        <w:t>Assignment</w:t>
      </w:r>
      <w:r w:rsidRPr="006D1872">
        <w:rPr>
          <w:rFonts w:ascii="Times New Roman" w:hAnsi="Times New Roman" w:cs="Times New Roman"/>
          <w:sz w:val="24"/>
          <w:szCs w:val="24"/>
          <w:highlight w:val="yellow"/>
        </w:rPr>
        <w:t xml:space="preserve"> by the respective deadline. All submissions must be in the students’ own words (no copying and pasting).  Plagiarism will not be tolerated.</w:t>
      </w:r>
      <w:r w:rsidRPr="00FC4BC9">
        <w:rPr>
          <w:rFonts w:ascii="Times New Roman" w:hAnsi="Times New Roman" w:cs="Times New Roman"/>
          <w:sz w:val="24"/>
          <w:szCs w:val="24"/>
        </w:rPr>
        <w:t xml:space="preserve">  </w:t>
      </w:r>
    </w:p>
    <w:p w:rsidR="004632A1" w:rsidRDefault="004632A1" w:rsidP="004632A1">
      <w:pPr>
        <w:rPr>
          <w:noProof/>
        </w:rPr>
      </w:pPr>
      <w:r>
        <w:rPr>
          <w:rFonts w:ascii="Times New Roman" w:hAnsi="Times New Roman" w:cs="Times New Roman"/>
          <w:sz w:val="24"/>
          <w:szCs w:val="24"/>
        </w:rPr>
        <w:br w:type="page"/>
      </w:r>
      <w:r w:rsidRPr="00DD6FE2">
        <w:rPr>
          <w:noProof/>
        </w:rPr>
        <w:lastRenderedPageBreak/>
        <mc:AlternateContent>
          <mc:Choice Requires="wps">
            <w:drawing>
              <wp:inline distT="0" distB="0" distL="0" distR="0" wp14:anchorId="0E3C86C2" wp14:editId="430A6AA9">
                <wp:extent cx="5943600" cy="1009650"/>
                <wp:effectExtent l="0" t="0" r="0" b="0"/>
                <wp:docPr id="29698" name="Rectang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noChangeArrowheads="1"/>
                      </wps:cNvSpPr>
                      <wps:spPr bwMode="auto">
                        <a:xfrm>
                          <a:off x="0" y="0"/>
                          <a:ext cx="5943600" cy="1009650"/>
                        </a:xfrm>
                        <a:prstGeom prst="rect">
                          <a:avLst/>
                        </a:prstGeom>
                        <a:gradFill rotWithShape="1">
                          <a:gsLst>
                            <a:gs pos="0">
                              <a:srgbClr val="FFFFFF"/>
                            </a:gs>
                            <a:gs pos="100000">
                              <a:srgbClr val="E5D5B4"/>
                            </a:gs>
                          </a:gsLst>
                          <a:path path="shape">
                            <a:fillToRect l="50000" t="50000" r="50000" b="50000"/>
                          </a:path>
                        </a:gradFill>
                        <a:ln w="9525">
                          <a:noFill/>
                          <a:miter lim="800000"/>
                          <a:headEnd/>
                          <a:tailEnd/>
                        </a:ln>
                      </wps:spPr>
                      <wps:txbx>
                        <w:txbxContent>
                          <w:p w:rsidR="004632A1" w:rsidRDefault="004632A1" w:rsidP="004632A1">
                            <w:pPr>
                              <w:pStyle w:val="NormalWeb"/>
                              <w:kinsoku w:val="0"/>
                              <w:overflowPunct w:val="0"/>
                              <w:spacing w:before="0" w:beforeAutospacing="0" w:after="0" w:afterAutospacing="0" w:line="204" w:lineRule="auto"/>
                              <w:ind w:left="720"/>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 xml:space="preserve">SWOT:  </w:t>
                            </w:r>
                            <w:proofErr w:type="gramStart"/>
                            <w:r>
                              <w:rPr>
                                <w:rFonts w:asciiTheme="majorHAnsi" w:eastAsiaTheme="majorEastAsia" w:hAnsi="Cambria" w:cstheme="majorBidi"/>
                                <w:b/>
                                <w:bCs/>
                                <w:color w:val="216471"/>
                                <w:sz w:val="38"/>
                                <w:szCs w:val="38"/>
                              </w:rPr>
                              <w:t>What  to</w:t>
                            </w:r>
                            <w:proofErr w:type="gramEnd"/>
                            <w:r>
                              <w:rPr>
                                <w:rFonts w:asciiTheme="majorHAnsi" w:eastAsiaTheme="majorEastAsia" w:hAnsi="Cambria" w:cstheme="majorBidi"/>
                                <w:b/>
                                <w:bCs/>
                                <w:color w:val="216471"/>
                                <w:sz w:val="38"/>
                                <w:szCs w:val="38"/>
                              </w:rPr>
                              <w:t xml:space="preserve">  Look  for  in  Identifying  a </w:t>
                            </w:r>
                          </w:p>
                          <w:p w:rsidR="004632A1" w:rsidRDefault="004632A1" w:rsidP="004632A1">
                            <w:pPr>
                              <w:pStyle w:val="NormalWeb"/>
                              <w:kinsoku w:val="0"/>
                              <w:overflowPunct w:val="0"/>
                              <w:spacing w:before="0" w:beforeAutospacing="0" w:after="0" w:afterAutospacing="0" w:line="204" w:lineRule="auto"/>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 xml:space="preserve">                         Company’s Strength, Weaknesses, </w:t>
                            </w:r>
                          </w:p>
                          <w:p w:rsidR="004632A1" w:rsidRDefault="004632A1" w:rsidP="004632A1">
                            <w:pPr>
                              <w:pStyle w:val="NormalWeb"/>
                              <w:kinsoku w:val="0"/>
                              <w:overflowPunct w:val="0"/>
                              <w:spacing w:before="0" w:beforeAutospacing="0" w:after="0" w:afterAutospacing="0" w:line="204" w:lineRule="auto"/>
                              <w:textAlignment w:val="baseline"/>
                            </w:pPr>
                            <w:r>
                              <w:rPr>
                                <w:rFonts w:asciiTheme="majorHAnsi" w:eastAsiaTheme="majorEastAsia" w:hAnsi="Cambria" w:cstheme="majorBidi"/>
                                <w:b/>
                                <w:bCs/>
                                <w:color w:val="216471"/>
                                <w:sz w:val="38"/>
                                <w:szCs w:val="38"/>
                              </w:rPr>
                              <w:t xml:space="preserve">                         Opportunities and Threats</w:t>
                            </w:r>
                          </w:p>
                        </w:txbxContent>
                      </wps:txbx>
                      <wps:bodyPr vert="horz" wrap="square" lIns="91440" tIns="45720" rIns="91440" bIns="45720" numCol="1" anchor="ctr" anchorCtr="0" compatLnSpc="1">
                        <a:prstTxWarp prst="textNoShape">
                          <a:avLst/>
                        </a:prstTxWarp>
                      </wps:bodyPr>
                    </wps:wsp>
                  </a:graphicData>
                </a:graphic>
              </wp:inline>
            </w:drawing>
          </mc:Choice>
          <mc:Fallback>
            <w:pict>
              <v:rect w14:anchorId="0E3C86C2" id="Rectangle 2" o:spid="_x0000_s1026" style="width:468pt;height:7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" stroked="f">
                <v:fill color2="#e5d5b4" rotate="t" focusposition=".5,.5" focussize="" focus="100%" type="gradientRadial"/>
                <o:lock v:ext="edit" grouping="t"/>
                <v:textbox>
                  <w:txbxContent>
                    <w:p w:rsidR="004632A1" w:rsidRDefault="004632A1" w:rsidP="004632A1">
                      <w:pPr>
                        <w:pStyle w:val="NormalWeb"/>
                        <w:kinsoku w:val="0"/>
                        <w:overflowPunct w:val="0"/>
                        <w:spacing w:before="0" w:beforeAutospacing="0" w:after="0" w:afterAutospacing="0" w:line="204" w:lineRule="auto"/>
                        <w:ind w:left="720"/>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 xml:space="preserve">SWOT:  What  to  Look  for  in  Identifying  a </w:t>
                      </w:r>
                    </w:p>
                    <w:p w:rsidR="004632A1" w:rsidRDefault="004632A1" w:rsidP="004632A1">
                      <w:pPr>
                        <w:pStyle w:val="NormalWeb"/>
                        <w:kinsoku w:val="0"/>
                        <w:overflowPunct w:val="0"/>
                        <w:spacing w:before="0" w:beforeAutospacing="0" w:after="0" w:afterAutospacing="0" w:line="204" w:lineRule="auto"/>
                        <w:textAlignment w:val="baseline"/>
                        <w:rPr>
                          <w:rFonts w:asciiTheme="majorHAnsi" w:eastAsiaTheme="majorEastAsia" w:hAnsi="Cambria" w:cstheme="majorBidi"/>
                          <w:b/>
                          <w:bCs/>
                          <w:color w:val="216471"/>
                          <w:sz w:val="38"/>
                          <w:szCs w:val="38"/>
                        </w:rPr>
                      </w:pPr>
                      <w:r>
                        <w:rPr>
                          <w:rFonts w:asciiTheme="majorHAnsi" w:eastAsiaTheme="majorEastAsia" w:hAnsi="Cambria" w:cstheme="majorBidi"/>
                          <w:b/>
                          <w:bCs/>
                          <w:color w:val="216471"/>
                          <w:sz w:val="38"/>
                          <w:szCs w:val="38"/>
                        </w:rPr>
                        <w:t xml:space="preserve">                         Company’s Strength, Weaknesses, </w:t>
                      </w:r>
                    </w:p>
                    <w:p w:rsidR="004632A1" w:rsidRDefault="004632A1" w:rsidP="004632A1">
                      <w:pPr>
                        <w:pStyle w:val="NormalWeb"/>
                        <w:kinsoku w:val="0"/>
                        <w:overflowPunct w:val="0"/>
                        <w:spacing w:before="0" w:beforeAutospacing="0" w:after="0" w:afterAutospacing="0" w:line="204" w:lineRule="auto"/>
                        <w:textAlignment w:val="baseline"/>
                      </w:pPr>
                      <w:r>
                        <w:rPr>
                          <w:rFonts w:asciiTheme="majorHAnsi" w:eastAsiaTheme="majorEastAsia" w:hAnsi="Cambria" w:cstheme="majorBidi"/>
                          <w:b/>
                          <w:bCs/>
                          <w:color w:val="216471"/>
                          <w:sz w:val="38"/>
                          <w:szCs w:val="38"/>
                        </w:rPr>
                        <w:t xml:space="preserve">                         Opportunities and Threats</w:t>
                      </w:r>
                    </w:p>
                  </w:txbxContent>
                </v:textbox>
                <w10:anchorlock/>
              </v:rect>
            </w:pict>
          </mc:Fallback>
        </mc:AlternateContent>
      </w:r>
    </w:p>
    <w:p w:rsidR="004632A1" w:rsidRDefault="004632A1" w:rsidP="004632A1">
      <w:pPr>
        <w:rPr>
          <w:noProof/>
        </w:rPr>
      </w:pPr>
    </w:p>
    <w:p w:rsidR="004632A1" w:rsidRDefault="004632A1" w:rsidP="004632A1">
      <w:pPr>
        <w:rPr>
          <w:rFonts w:ascii="Times New Roman" w:hAnsi="Times New Roman" w:cs="Times New Roman"/>
          <w:sz w:val="24"/>
          <w:szCs w:val="24"/>
        </w:rPr>
      </w:pPr>
      <w:r w:rsidRPr="0056770E">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0F28DCB" wp14:editId="0436845C">
                <wp:simplePos x="0" y="0"/>
                <wp:positionH relativeFrom="column">
                  <wp:posOffset>2209800</wp:posOffset>
                </wp:positionH>
                <wp:positionV relativeFrom="paragraph">
                  <wp:posOffset>4580890</wp:posOffset>
                </wp:positionV>
                <wp:extent cx="4152900" cy="314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314325"/>
                        </a:xfrm>
                        <a:prstGeom prst="rect">
                          <a:avLst/>
                        </a:prstGeom>
                        <a:solidFill>
                          <a:srgbClr val="FFFFFF"/>
                        </a:solidFill>
                        <a:ln w="9525">
                          <a:solidFill>
                            <a:srgbClr val="000000"/>
                          </a:solidFill>
                          <a:miter lim="800000"/>
                          <a:headEnd/>
                          <a:tailEnd/>
                        </a:ln>
                      </wps:spPr>
                      <wps:txbx>
                        <w:txbxContent>
                          <w:p w:rsidR="004632A1" w:rsidRDefault="004632A1" w:rsidP="004632A1">
                            <w:r>
                              <w:t>Provided by Dr. Anne Gottfried, University of Southern Mississippi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F28DCB" id="_x0000_t202" coordsize="21600,21600" o:spt="202" path="m,l,21600r21600,l21600,xe">
                <v:stroke joinstyle="miter"/>
                <v:path gradientshapeok="t" o:connecttype="rect"/>
              </v:shapetype>
              <v:shape id="Text Box 2" o:spid="_x0000_s1027" type="#_x0000_t202" style="position:absolute;margin-left:174pt;margin-top:360.7pt;width:327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">
                <v:textbox>
                  <w:txbxContent>
                    <w:p w:rsidR="004632A1" w:rsidRDefault="004632A1" w:rsidP="004632A1">
                      <w:r>
                        <w:t>Provided by Dr. Anne Gottfried, University of Southern Mississippi</w:t>
                      </w:r>
                    </w:p>
                  </w:txbxContent>
                </v:textbox>
                <w10:wrap type="square"/>
              </v:shape>
            </w:pict>
          </mc:Fallback>
        </mc:AlternateContent>
      </w:r>
      <w:r w:rsidRPr="00DD6FE2">
        <w:rPr>
          <w:noProof/>
        </w:rPr>
        <w:drawing>
          <wp:inline distT="0" distB="0" distL="0" distR="0" wp14:anchorId="4CB0C080" wp14:editId="33D5C09F">
            <wp:extent cx="5934075" cy="4210050"/>
            <wp:effectExtent l="0" t="0" r="9525" b="0"/>
            <wp:docPr id="2" name="Picture 2" descr="tho47698_t0402"/>
            <wp:cNvGraphicFramePr/>
            <a:graphic xmlns:a="http://schemas.openxmlformats.org/drawingml/2006/main">
              <a:graphicData uri="http://schemas.openxmlformats.org/drawingml/2006/picture">
                <pic:pic xmlns:pic="http://schemas.openxmlformats.org/drawingml/2006/picture">
                  <pic:nvPicPr>
                    <pic:cNvPr id="29700" name="Picture 5" descr="tho47698_t0402"/>
                    <pic:cNvPicPr>
                      <a:picLocks noChangeAspect="1" noChangeArrowheads="1"/>
                    </pic:cNvPicPr>
                  </pic:nvPicPr>
                  <pic:blipFill>
                    <a:blip r:embed="rId8" cstate="print"/>
                    <a:srcRect/>
                    <a:stretch>
                      <a:fillRect/>
                    </a:stretch>
                  </pic:blipFill>
                  <pic:spPr bwMode="auto">
                    <a:xfrm>
                      <a:off x="0" y="0"/>
                      <a:ext cx="5943600" cy="4216808"/>
                    </a:xfrm>
                    <a:prstGeom prst="rect">
                      <a:avLst/>
                    </a:prstGeom>
                    <a:noFill/>
                    <a:ln w="9525">
                      <a:noFill/>
                      <a:miter lim="800000"/>
                      <a:headEnd/>
                      <a:tailEnd/>
                    </a:ln>
                  </pic:spPr>
                </pic:pic>
              </a:graphicData>
            </a:graphic>
          </wp:inline>
        </w:drawing>
      </w:r>
    </w:p>
    <w:p w:rsidR="004632A1" w:rsidRDefault="004632A1" w:rsidP="004632A1">
      <w:pPr>
        <w:rPr>
          <w:rFonts w:ascii="Times New Roman" w:hAnsi="Times New Roman" w:cs="Times New Roman"/>
          <w:sz w:val="24"/>
          <w:szCs w:val="24"/>
        </w:rPr>
      </w:pPr>
      <w:r>
        <w:rPr>
          <w:rFonts w:ascii="Times New Roman" w:hAnsi="Times New Roman" w:cs="Times New Roman"/>
          <w:sz w:val="24"/>
          <w:szCs w:val="24"/>
        </w:rPr>
        <w:br w:type="page"/>
      </w:r>
    </w:p>
    <w:p w:rsidR="009A50F6" w:rsidRDefault="009A50F6" w:rsidP="009A50F6">
      <w:r>
        <w:rPr>
          <w:b/>
          <w:sz w:val="21"/>
          <w:szCs w:val="21"/>
        </w:rPr>
        <w:lastRenderedPageBreak/>
        <w:t xml:space="preserve">Grading Rubric                  </w:t>
      </w:r>
      <w:r>
        <w:rPr>
          <w:sz w:val="16"/>
          <w:szCs w:val="16"/>
        </w:rPr>
        <w:t xml:space="preserve">                                  </w:t>
      </w:r>
      <w:r>
        <w:t>Provided by Dr. Anne Gottfried, University of Southern Mississippi</w:t>
      </w:r>
    </w:p>
    <w:p w:rsidR="004632A1" w:rsidRPr="00CB59C8" w:rsidRDefault="004632A1" w:rsidP="004632A1">
      <w:pPr>
        <w:rPr>
          <w:sz w:val="16"/>
          <w:szCs w:val="16"/>
        </w:rPr>
      </w:pPr>
    </w:p>
    <w:tbl>
      <w:tblPr>
        <w:tblStyle w:val="TableList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9"/>
        <w:gridCol w:w="2905"/>
        <w:gridCol w:w="1700"/>
        <w:gridCol w:w="1817"/>
        <w:gridCol w:w="527"/>
        <w:gridCol w:w="1152"/>
      </w:tblGrid>
      <w:tr w:rsidR="004632A1" w:rsidRPr="00CB59C8" w:rsidTr="006724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595959"/>
          </w:tcPr>
          <w:p w:rsidR="004632A1" w:rsidRPr="00CB59C8" w:rsidRDefault="004632A1" w:rsidP="00672408">
            <w:pPr>
              <w:jc w:val="center"/>
              <w:rPr>
                <w:color w:val="FFFFFF"/>
                <w:sz w:val="13"/>
                <w:szCs w:val="13"/>
              </w:rPr>
            </w:pPr>
            <w:r w:rsidRPr="00CB59C8">
              <w:rPr>
                <w:sz w:val="13"/>
                <w:szCs w:val="13"/>
              </w:rPr>
              <w:br w:type="page"/>
            </w:r>
            <w:r w:rsidRPr="00CB59C8">
              <w:rPr>
                <w:sz w:val="13"/>
                <w:szCs w:val="13"/>
              </w:rPr>
              <w:br w:type="page"/>
            </w:r>
            <w:r w:rsidRPr="00CB59C8">
              <w:rPr>
                <w:color w:val="FFFFFF"/>
                <w:sz w:val="13"/>
                <w:szCs w:val="13"/>
              </w:rPr>
              <w:t>Performance</w:t>
            </w:r>
          </w:p>
          <w:p w:rsidR="004632A1" w:rsidRPr="00CB59C8" w:rsidRDefault="004632A1" w:rsidP="00672408">
            <w:pPr>
              <w:jc w:val="center"/>
              <w:rPr>
                <w:color w:val="FFFFFF"/>
                <w:sz w:val="13"/>
                <w:szCs w:val="13"/>
              </w:rPr>
            </w:pPr>
            <w:r w:rsidRPr="00CB59C8">
              <w:rPr>
                <w:color w:val="FFFFFF"/>
                <w:sz w:val="13"/>
                <w:szCs w:val="13"/>
              </w:rPr>
              <w:t>Area</w:t>
            </w:r>
          </w:p>
        </w:tc>
        <w:tc>
          <w:tcPr>
            <w:tcW w:w="2905" w:type="dxa"/>
            <w:shd w:val="clear" w:color="auto" w:fill="595959"/>
          </w:tcPr>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Excellent</w:t>
            </w:r>
          </w:p>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3</w:t>
            </w:r>
          </w:p>
        </w:tc>
        <w:tc>
          <w:tcPr>
            <w:tcW w:w="0" w:type="auto"/>
            <w:shd w:val="clear" w:color="auto" w:fill="595959"/>
          </w:tcPr>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Competent</w:t>
            </w:r>
          </w:p>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2</w:t>
            </w:r>
          </w:p>
        </w:tc>
        <w:tc>
          <w:tcPr>
            <w:tcW w:w="0" w:type="auto"/>
            <w:shd w:val="clear" w:color="auto" w:fill="595959"/>
          </w:tcPr>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Poor</w:t>
            </w:r>
          </w:p>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1</w:t>
            </w:r>
          </w:p>
        </w:tc>
        <w:tc>
          <w:tcPr>
            <w:tcW w:w="0" w:type="auto"/>
            <w:shd w:val="clear" w:color="auto" w:fill="595959"/>
          </w:tcPr>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Item</w:t>
            </w:r>
          </w:p>
          <w:p w:rsidR="004632A1" w:rsidRPr="00CB59C8" w:rsidRDefault="004632A1" w:rsidP="00672408">
            <w:pPr>
              <w:jc w:val="center"/>
              <w:cnfStyle w:val="100000000000" w:firstRow="1" w:lastRow="0" w:firstColumn="0" w:lastColumn="0" w:oddVBand="0" w:evenVBand="0" w:oddHBand="0" w:evenHBand="0" w:firstRowFirstColumn="0" w:firstRowLastColumn="0" w:lastRowFirstColumn="0" w:lastRowLastColumn="0"/>
              <w:rPr>
                <w:color w:val="FFFFFF"/>
                <w:sz w:val="13"/>
                <w:szCs w:val="13"/>
              </w:rPr>
            </w:pPr>
            <w:r w:rsidRPr="00CB59C8">
              <w:rPr>
                <w:color w:val="FFFFFF"/>
                <w:sz w:val="13"/>
                <w:szCs w:val="13"/>
              </w:rPr>
              <w:t>Score</w:t>
            </w:r>
          </w:p>
        </w:tc>
        <w:tc>
          <w:tcPr>
            <w:cnfStyle w:val="000100000000" w:firstRow="0" w:lastRow="0" w:firstColumn="0" w:lastColumn="1" w:oddVBand="0" w:evenVBand="0" w:oddHBand="0" w:evenHBand="0" w:firstRowFirstColumn="0" w:firstRowLastColumn="0" w:lastRowFirstColumn="0" w:lastRowLastColumn="0"/>
            <w:tcW w:w="1152" w:type="dxa"/>
            <w:shd w:val="clear" w:color="auto" w:fill="595959"/>
          </w:tcPr>
          <w:p w:rsidR="004632A1" w:rsidRPr="00CB59C8" w:rsidRDefault="004632A1" w:rsidP="00672408">
            <w:pPr>
              <w:jc w:val="center"/>
              <w:rPr>
                <w:color w:val="FFFFFF"/>
                <w:sz w:val="13"/>
                <w:szCs w:val="13"/>
              </w:rPr>
            </w:pPr>
            <w:r w:rsidRPr="00CB59C8">
              <w:rPr>
                <w:color w:val="FFFFFF"/>
                <w:sz w:val="13"/>
                <w:szCs w:val="13"/>
              </w:rPr>
              <w:t>Overall</w:t>
            </w:r>
          </w:p>
          <w:p w:rsidR="004632A1" w:rsidRPr="00CB59C8" w:rsidRDefault="004632A1" w:rsidP="00672408">
            <w:pPr>
              <w:jc w:val="center"/>
              <w:rPr>
                <w:color w:val="FFFFFF"/>
                <w:sz w:val="13"/>
                <w:szCs w:val="13"/>
              </w:rPr>
            </w:pPr>
            <w:r w:rsidRPr="00CB59C8">
              <w:rPr>
                <w:color w:val="FFFFFF"/>
                <w:sz w:val="13"/>
                <w:szCs w:val="13"/>
              </w:rPr>
              <w:t>Score</w:t>
            </w:r>
          </w:p>
        </w:tc>
      </w:tr>
      <w:tr w:rsidR="004632A1" w:rsidRPr="00CB59C8" w:rsidTr="006724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8080"/>
          </w:tcPr>
          <w:p w:rsidR="004632A1" w:rsidRPr="00CB59C8" w:rsidRDefault="004632A1" w:rsidP="00672408">
            <w:pPr>
              <w:rPr>
                <w:color w:val="FFFFFF"/>
                <w:sz w:val="13"/>
                <w:szCs w:val="13"/>
              </w:rPr>
            </w:pPr>
            <w:r w:rsidRPr="00CB59C8">
              <w:rPr>
                <w:color w:val="FFFFFF"/>
                <w:sz w:val="13"/>
                <w:szCs w:val="13"/>
              </w:rPr>
              <w:t>Oral Presentation Assessment</w:t>
            </w:r>
          </w:p>
        </w:tc>
        <w:tc>
          <w:tcPr>
            <w:tcW w:w="2905" w:type="dxa"/>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tcW w:w="0" w:type="auto"/>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tcW w:w="0" w:type="auto"/>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tcW w:w="0" w:type="auto"/>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cnfStyle w:val="000100000000" w:firstRow="0" w:lastRow="0" w:firstColumn="0" w:lastColumn="1" w:oddVBand="0" w:evenVBand="0" w:oddHBand="0" w:evenHBand="0" w:firstRowFirstColumn="0" w:firstRowLastColumn="0" w:lastRowFirstColumn="0" w:lastRowLastColumn="0"/>
            <w:tcW w:w="1152" w:type="dxa"/>
            <w:shd w:val="clear" w:color="auto" w:fill="008080"/>
          </w:tcPr>
          <w:p w:rsidR="004632A1" w:rsidRPr="00CB59C8" w:rsidRDefault="004632A1" w:rsidP="00672408">
            <w:pPr>
              <w:rPr>
                <w:color w:val="FFFFFF"/>
                <w:sz w:val="13"/>
                <w:szCs w:val="13"/>
              </w:rPr>
            </w:pPr>
          </w:p>
        </w:tc>
      </w:tr>
      <w:tr w:rsidR="004632A1" w:rsidRPr="00CB59C8" w:rsidTr="006724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Delivery Style</w:t>
            </w:r>
          </w:p>
        </w:tc>
        <w:tc>
          <w:tcPr>
            <w:tcW w:w="2905" w:type="dxa"/>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Speaker uses grammatically correct and appropriate language. Smooth, effective delivery.</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Speaker generally uses correct and appropriate language. Some hesitation in delivery.</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Speaker appears unpracticed. Unnecessary pauses, filler words. Incorrect or inappropriate language.</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Speaking Skills</w:t>
            </w:r>
          </w:p>
        </w:tc>
        <w:tc>
          <w:tcPr>
            <w:tcW w:w="2905" w:type="dxa"/>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Good voice control, eye contact, and physical demeanor.</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Adequate voice control, eye contact, and physical demeanor.</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Problems with voice control, eye contact, or posture.</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Structure/</w:t>
            </w:r>
          </w:p>
          <w:p w:rsidR="004632A1" w:rsidRPr="00CB59C8" w:rsidRDefault="004632A1" w:rsidP="00672408">
            <w:pPr>
              <w:rPr>
                <w:sz w:val="13"/>
                <w:szCs w:val="13"/>
              </w:rPr>
            </w:pPr>
            <w:r w:rsidRPr="00CB59C8">
              <w:rPr>
                <w:sz w:val="13"/>
                <w:szCs w:val="13"/>
              </w:rPr>
              <w:t>Organization</w:t>
            </w:r>
          </w:p>
        </w:tc>
        <w:tc>
          <w:tcPr>
            <w:tcW w:w="2905" w:type="dxa"/>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Presentation is clear, logical, and organized. Issues clearly identified, topic thoroughly discussed, conclusion offered.</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Presentation is generally clear and well organized. A few minor points may be confusing. Some issues identified, adequate discussion, some conclusion offered.</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Presentation is difficult for listener to follow. Some arguments are not clear. No clear identification of issues, lack of thorough discussion, and no conclusion offered.</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Visuals</w:t>
            </w:r>
          </w:p>
        </w:tc>
        <w:tc>
          <w:tcPr>
            <w:tcW w:w="2905" w:type="dxa"/>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Visuals help the flow of the presentation, are easy to read, and informative, and are prepared in a professional manner.</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Visuals contribute to the quality of the presentation. Some material not supported by visuals.</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Visuals are poorly prepared or used inappropriately.</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Content</w:t>
            </w:r>
          </w:p>
          <w:p w:rsidR="004632A1" w:rsidRPr="00CB59C8" w:rsidRDefault="004632A1" w:rsidP="00672408">
            <w:pPr>
              <w:rPr>
                <w:sz w:val="13"/>
                <w:szCs w:val="13"/>
              </w:rPr>
            </w:pPr>
            <w:r w:rsidRPr="00CB59C8">
              <w:rPr>
                <w:sz w:val="13"/>
                <w:szCs w:val="13"/>
              </w:rPr>
              <w:t>Knowledge</w:t>
            </w:r>
          </w:p>
        </w:tc>
        <w:tc>
          <w:tcPr>
            <w:tcW w:w="2905" w:type="dxa"/>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Students fully understand the material being applied and know how to use the material appropriately in the context of the assignment.</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Students partially understand the material being applied and may use some material appropriately, but do not have a full grasp of the material.</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Students do not understand the material being applied and do not use material appropriately in the context of the assignment.</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4632A1" w:rsidRPr="00CB59C8" w:rsidRDefault="004632A1" w:rsidP="00672408">
            <w:pPr>
              <w:rPr>
                <w:sz w:val="13"/>
                <w:szCs w:val="13"/>
              </w:rPr>
            </w:pPr>
          </w:p>
        </w:tc>
        <w:tc>
          <w:tcPr>
            <w:tcW w:w="2905" w:type="dxa"/>
            <w:shd w:val="clear" w:color="auto" w:fill="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p>
        </w:tc>
        <w:tc>
          <w:tcPr>
            <w:tcW w:w="0" w:type="auto"/>
            <w:shd w:val="clear" w:color="auto" w:fill="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p>
        </w:tc>
        <w:tc>
          <w:tcPr>
            <w:tcW w:w="0" w:type="auto"/>
            <w:shd w:val="clear" w:color="auto" w:fill="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b/>
                <w:sz w:val="13"/>
                <w:szCs w:val="13"/>
              </w:rPr>
            </w:pPr>
            <w:proofErr w:type="gramStart"/>
            <w:r w:rsidRPr="00CB59C8">
              <w:rPr>
                <w:b/>
                <w:sz w:val="13"/>
                <w:szCs w:val="13"/>
              </w:rPr>
              <w:t>Oral  Presentation</w:t>
            </w:r>
            <w:proofErr w:type="gramEnd"/>
            <w:r w:rsidRPr="00CB59C8">
              <w:rPr>
                <w:b/>
                <w:sz w:val="13"/>
                <w:szCs w:val="13"/>
              </w:rPr>
              <w:t xml:space="preserve"> Assessment</w:t>
            </w:r>
          </w:p>
        </w:tc>
        <w:tc>
          <w:tcPr>
            <w:tcW w:w="0" w:type="auto"/>
            <w:shd w:val="clear" w:color="auto" w:fill="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shd w:val="clear" w:color="auto" w:fill="auto"/>
          </w:tcPr>
          <w:p w:rsidR="004632A1" w:rsidRPr="00CB59C8" w:rsidRDefault="004632A1" w:rsidP="00672408">
            <w:pPr>
              <w:rPr>
                <w:sz w:val="13"/>
                <w:szCs w:val="13"/>
              </w:rPr>
            </w:pPr>
          </w:p>
        </w:tc>
      </w:tr>
      <w:tr w:rsidR="004632A1" w:rsidRPr="00CB59C8" w:rsidTr="006724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595959"/>
          </w:tcPr>
          <w:p w:rsidR="004632A1" w:rsidRPr="00CB59C8" w:rsidRDefault="004632A1" w:rsidP="00672408">
            <w:pPr>
              <w:jc w:val="center"/>
              <w:rPr>
                <w:color w:val="FFFFFF"/>
                <w:sz w:val="13"/>
                <w:szCs w:val="13"/>
              </w:rPr>
            </w:pPr>
            <w:r w:rsidRPr="00CB59C8">
              <w:rPr>
                <w:color w:val="FFFFFF"/>
                <w:sz w:val="13"/>
                <w:szCs w:val="13"/>
              </w:rPr>
              <w:t>Performance</w:t>
            </w:r>
          </w:p>
          <w:p w:rsidR="004632A1" w:rsidRPr="00CB59C8" w:rsidRDefault="004632A1" w:rsidP="00672408">
            <w:pPr>
              <w:jc w:val="center"/>
              <w:rPr>
                <w:color w:val="FFFFFF"/>
                <w:sz w:val="13"/>
                <w:szCs w:val="13"/>
              </w:rPr>
            </w:pPr>
            <w:r w:rsidRPr="00CB59C8">
              <w:rPr>
                <w:color w:val="FFFFFF"/>
                <w:sz w:val="13"/>
                <w:szCs w:val="13"/>
              </w:rPr>
              <w:t>Area</w:t>
            </w:r>
          </w:p>
        </w:tc>
        <w:tc>
          <w:tcPr>
            <w:tcW w:w="2905" w:type="dxa"/>
            <w:shd w:val="clear" w:color="auto" w:fill="595959"/>
          </w:tcPr>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Excellent</w:t>
            </w:r>
          </w:p>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5</w:t>
            </w:r>
          </w:p>
        </w:tc>
        <w:tc>
          <w:tcPr>
            <w:tcW w:w="0" w:type="auto"/>
            <w:shd w:val="clear" w:color="auto" w:fill="595959"/>
          </w:tcPr>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Competent</w:t>
            </w:r>
          </w:p>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3</w:t>
            </w:r>
          </w:p>
        </w:tc>
        <w:tc>
          <w:tcPr>
            <w:tcW w:w="0" w:type="auto"/>
            <w:shd w:val="clear" w:color="auto" w:fill="595959"/>
          </w:tcPr>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Poor</w:t>
            </w:r>
          </w:p>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1</w:t>
            </w:r>
          </w:p>
        </w:tc>
        <w:tc>
          <w:tcPr>
            <w:tcW w:w="0" w:type="auto"/>
            <w:shd w:val="clear" w:color="auto" w:fill="595959"/>
          </w:tcPr>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Item</w:t>
            </w:r>
          </w:p>
          <w:p w:rsidR="004632A1" w:rsidRPr="00CB59C8" w:rsidRDefault="004632A1" w:rsidP="00672408">
            <w:pPr>
              <w:jc w:val="center"/>
              <w:cnfStyle w:val="000000010000" w:firstRow="0" w:lastRow="0" w:firstColumn="0" w:lastColumn="0" w:oddVBand="0" w:evenVBand="0" w:oddHBand="0" w:evenHBand="1" w:firstRowFirstColumn="0" w:firstRowLastColumn="0" w:lastRowFirstColumn="0" w:lastRowLastColumn="0"/>
              <w:rPr>
                <w:b/>
                <w:color w:val="FFFFFF"/>
                <w:sz w:val="13"/>
                <w:szCs w:val="13"/>
              </w:rPr>
            </w:pPr>
            <w:r w:rsidRPr="00CB59C8">
              <w:rPr>
                <w:b/>
                <w:color w:val="FFFFFF"/>
                <w:sz w:val="13"/>
                <w:szCs w:val="13"/>
              </w:rPr>
              <w:t>Score</w:t>
            </w:r>
          </w:p>
        </w:tc>
        <w:tc>
          <w:tcPr>
            <w:cnfStyle w:val="000100000000" w:firstRow="0" w:lastRow="0" w:firstColumn="0" w:lastColumn="1" w:oddVBand="0" w:evenVBand="0" w:oddHBand="0" w:evenHBand="0" w:firstRowFirstColumn="0" w:firstRowLastColumn="0" w:lastRowFirstColumn="0" w:lastRowLastColumn="0"/>
            <w:tcW w:w="1152" w:type="dxa"/>
            <w:shd w:val="clear" w:color="auto" w:fill="595959"/>
          </w:tcPr>
          <w:p w:rsidR="004632A1" w:rsidRPr="00CB59C8" w:rsidRDefault="004632A1" w:rsidP="00672408">
            <w:pPr>
              <w:jc w:val="center"/>
              <w:rPr>
                <w:color w:val="FFFFFF"/>
                <w:sz w:val="13"/>
                <w:szCs w:val="13"/>
              </w:rPr>
            </w:pPr>
            <w:r w:rsidRPr="00CB59C8">
              <w:rPr>
                <w:color w:val="FFFFFF"/>
                <w:sz w:val="13"/>
                <w:szCs w:val="13"/>
              </w:rPr>
              <w:t>Overall</w:t>
            </w:r>
          </w:p>
          <w:p w:rsidR="004632A1" w:rsidRPr="00CB59C8" w:rsidRDefault="004632A1" w:rsidP="00672408">
            <w:pPr>
              <w:jc w:val="center"/>
              <w:rPr>
                <w:color w:val="FFFFFF"/>
                <w:sz w:val="13"/>
                <w:szCs w:val="13"/>
              </w:rPr>
            </w:pPr>
            <w:r w:rsidRPr="00CB59C8">
              <w:rPr>
                <w:color w:val="FFFFFF"/>
                <w:sz w:val="13"/>
                <w:szCs w:val="13"/>
              </w:rPr>
              <w:t>Score</w:t>
            </w:r>
          </w:p>
        </w:tc>
      </w:tr>
      <w:tr w:rsidR="004632A1" w:rsidRPr="00CB59C8" w:rsidTr="006724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8080"/>
          </w:tcPr>
          <w:p w:rsidR="004632A1" w:rsidRPr="00CB59C8" w:rsidRDefault="004632A1" w:rsidP="00672408">
            <w:pPr>
              <w:rPr>
                <w:color w:val="FFFFFF"/>
                <w:sz w:val="13"/>
                <w:szCs w:val="13"/>
              </w:rPr>
            </w:pPr>
            <w:r w:rsidRPr="00CB59C8">
              <w:rPr>
                <w:color w:val="FFFFFF"/>
                <w:sz w:val="13"/>
                <w:szCs w:val="13"/>
              </w:rPr>
              <w:t>Written Communication Assessment</w:t>
            </w:r>
          </w:p>
        </w:tc>
        <w:tc>
          <w:tcPr>
            <w:tcW w:w="2905" w:type="dxa"/>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tcW w:w="0" w:type="auto"/>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tcW w:w="0" w:type="auto"/>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tcW w:w="0" w:type="auto"/>
            <w:shd w:val="clear" w:color="auto" w:fill="008080"/>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color w:val="FFFFFF"/>
                <w:sz w:val="13"/>
                <w:szCs w:val="13"/>
              </w:rPr>
            </w:pPr>
          </w:p>
        </w:tc>
        <w:tc>
          <w:tcPr>
            <w:cnfStyle w:val="000100000000" w:firstRow="0" w:lastRow="0" w:firstColumn="0" w:lastColumn="1" w:oddVBand="0" w:evenVBand="0" w:oddHBand="0" w:evenHBand="0" w:firstRowFirstColumn="0" w:firstRowLastColumn="0" w:lastRowFirstColumn="0" w:lastRowLastColumn="0"/>
            <w:tcW w:w="1152" w:type="dxa"/>
            <w:shd w:val="clear" w:color="auto" w:fill="008080"/>
          </w:tcPr>
          <w:p w:rsidR="004632A1" w:rsidRPr="00CB59C8" w:rsidRDefault="004632A1" w:rsidP="00672408">
            <w:pPr>
              <w:rPr>
                <w:color w:val="FFFFFF"/>
                <w:sz w:val="13"/>
                <w:szCs w:val="13"/>
              </w:rPr>
            </w:pPr>
          </w:p>
        </w:tc>
      </w:tr>
      <w:tr w:rsidR="004632A1" w:rsidRPr="00CB59C8" w:rsidTr="006724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Structure/</w:t>
            </w:r>
          </w:p>
          <w:p w:rsidR="004632A1" w:rsidRPr="00CB59C8" w:rsidRDefault="004632A1" w:rsidP="00672408">
            <w:pPr>
              <w:rPr>
                <w:sz w:val="13"/>
                <w:szCs w:val="13"/>
              </w:rPr>
            </w:pPr>
            <w:r w:rsidRPr="00CB59C8">
              <w:rPr>
                <w:sz w:val="13"/>
                <w:szCs w:val="13"/>
              </w:rPr>
              <w:t>Organization</w:t>
            </w:r>
          </w:p>
        </w:tc>
        <w:tc>
          <w:tcPr>
            <w:tcW w:w="2905" w:type="dxa"/>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Organized from beginning to end; introductory and conclusion paragraphs included; clear focus, fluent, cohesive.</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Organized but may have lapses; transitions evident; usually has clear focus.</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Organizational structure inconsistent; poor transitions; focus unclear</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Word Selection and Sentence Structure</w:t>
            </w:r>
          </w:p>
        </w:tc>
        <w:tc>
          <w:tcPr>
            <w:tcW w:w="2905" w:type="dxa"/>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Excellent word selection and use; sentence structure logical and well-ordered</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Adequate word selection and use; sentence structure adequately logical</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Serious and persistent errors in word selection and use; sentence structure poorly ordered and/or confusing.</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Spelling, Punctuation, and Capitalization</w:t>
            </w:r>
          </w:p>
        </w:tc>
        <w:tc>
          <w:tcPr>
            <w:tcW w:w="2905" w:type="dxa"/>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Excellent spelling, punctuation and capitalization; carefully edited.</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Adequate spelling, punctuation, and capitalization; needs some editing.</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Serious errors in spelling, punctuation, and capitalization; needs extensive editing.</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Content</w:t>
            </w:r>
          </w:p>
        </w:tc>
        <w:tc>
          <w:tcPr>
            <w:tcW w:w="2905" w:type="dxa"/>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Assigned topic is covered in depth; appropriate issues are fully identified; assignment fully completed.</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 xml:space="preserve">Coverage of topic is </w:t>
            </w:r>
            <w:proofErr w:type="gramStart"/>
            <w:r w:rsidRPr="00CB59C8">
              <w:rPr>
                <w:sz w:val="13"/>
                <w:szCs w:val="13"/>
              </w:rPr>
              <w:t>adequate,</w:t>
            </w:r>
            <w:proofErr w:type="gramEnd"/>
            <w:r w:rsidRPr="00CB59C8">
              <w:rPr>
                <w:sz w:val="13"/>
                <w:szCs w:val="13"/>
              </w:rPr>
              <w:t xml:space="preserve"> most issues are identified; generally meets assignment requirements.</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r w:rsidRPr="00CB59C8">
              <w:rPr>
                <w:sz w:val="13"/>
                <w:szCs w:val="13"/>
              </w:rPr>
              <w:t>Inadequate coverage of topic, minimal identification of issues; does not meet assignment requirements.</w:t>
            </w:r>
          </w:p>
        </w:tc>
        <w:tc>
          <w:tcPr>
            <w:tcW w:w="0" w:type="auto"/>
          </w:tcPr>
          <w:p w:rsidR="004632A1" w:rsidRPr="00CB59C8" w:rsidRDefault="004632A1" w:rsidP="00672408">
            <w:pPr>
              <w:cnfStyle w:val="000000100000" w:firstRow="0" w:lastRow="0" w:firstColumn="0" w:lastColumn="0" w:oddVBand="0" w:evenVBand="0" w:oddHBand="1" w:evenHBand="0"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4632A1" w:rsidRPr="00CB59C8" w:rsidRDefault="004632A1" w:rsidP="00672408">
            <w:pPr>
              <w:rPr>
                <w:sz w:val="13"/>
                <w:szCs w:val="13"/>
              </w:rPr>
            </w:pPr>
            <w:r w:rsidRPr="00CB59C8">
              <w:rPr>
                <w:sz w:val="13"/>
                <w:szCs w:val="13"/>
              </w:rPr>
              <w:t>Research</w:t>
            </w:r>
          </w:p>
        </w:tc>
        <w:tc>
          <w:tcPr>
            <w:tcW w:w="2905" w:type="dxa"/>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Excellent set of relevant references appropriately applied in analysis.</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Adequate set of references, some application in analysis.</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r w:rsidRPr="00CB59C8">
              <w:rPr>
                <w:sz w:val="13"/>
                <w:szCs w:val="13"/>
              </w:rPr>
              <w:t>No or inappropriate use of references.</w:t>
            </w:r>
          </w:p>
        </w:tc>
        <w:tc>
          <w:tcPr>
            <w:tcW w:w="0" w:type="auto"/>
          </w:tcPr>
          <w:p w:rsidR="004632A1" w:rsidRPr="00CB59C8" w:rsidRDefault="004632A1" w:rsidP="00672408">
            <w:pPr>
              <w:cnfStyle w:val="000000010000" w:firstRow="0" w:lastRow="0" w:firstColumn="0" w:lastColumn="0" w:oddVBand="0" w:evenVBand="0" w:oddHBand="0" w:evenHBand="1"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tcPr>
          <w:p w:rsidR="004632A1" w:rsidRPr="00CB59C8" w:rsidRDefault="004632A1" w:rsidP="00672408">
            <w:pPr>
              <w:rPr>
                <w:sz w:val="13"/>
                <w:szCs w:val="13"/>
              </w:rPr>
            </w:pPr>
          </w:p>
        </w:tc>
      </w:tr>
      <w:tr w:rsidR="004632A1" w:rsidRPr="00CB59C8" w:rsidTr="0067240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4632A1" w:rsidRPr="00CB59C8" w:rsidRDefault="004632A1" w:rsidP="00672408">
            <w:pPr>
              <w:rPr>
                <w:sz w:val="13"/>
                <w:szCs w:val="13"/>
              </w:rPr>
            </w:pPr>
          </w:p>
        </w:tc>
        <w:tc>
          <w:tcPr>
            <w:tcW w:w="2905" w:type="dxa"/>
            <w:shd w:val="clear" w:color="auto" w:fill="auto"/>
          </w:tcPr>
          <w:p w:rsidR="004632A1" w:rsidRPr="00CB59C8" w:rsidRDefault="004632A1" w:rsidP="00672408">
            <w:pPr>
              <w:cnfStyle w:val="010000000000" w:firstRow="0" w:lastRow="1" w:firstColumn="0" w:lastColumn="0" w:oddVBand="0" w:evenVBand="0" w:oddHBand="0" w:evenHBand="0" w:firstRowFirstColumn="0" w:firstRowLastColumn="0" w:lastRowFirstColumn="0" w:lastRowLastColumn="0"/>
              <w:rPr>
                <w:b w:val="0"/>
                <w:sz w:val="13"/>
                <w:szCs w:val="13"/>
              </w:rPr>
            </w:pPr>
          </w:p>
        </w:tc>
        <w:tc>
          <w:tcPr>
            <w:tcW w:w="0" w:type="auto"/>
            <w:shd w:val="clear" w:color="auto" w:fill="auto"/>
          </w:tcPr>
          <w:p w:rsidR="004632A1" w:rsidRPr="00CB59C8" w:rsidRDefault="004632A1" w:rsidP="00672408">
            <w:pPr>
              <w:cnfStyle w:val="010000000000" w:firstRow="0" w:lastRow="1" w:firstColumn="0" w:lastColumn="0" w:oddVBand="0" w:evenVBand="0" w:oddHBand="0" w:evenHBand="0" w:firstRowFirstColumn="0" w:firstRowLastColumn="0" w:lastRowFirstColumn="0" w:lastRowLastColumn="0"/>
              <w:rPr>
                <w:sz w:val="13"/>
                <w:szCs w:val="13"/>
              </w:rPr>
            </w:pPr>
          </w:p>
        </w:tc>
        <w:tc>
          <w:tcPr>
            <w:tcW w:w="0" w:type="auto"/>
            <w:shd w:val="clear" w:color="auto" w:fill="auto"/>
          </w:tcPr>
          <w:p w:rsidR="004632A1" w:rsidRPr="00CB59C8" w:rsidRDefault="004632A1" w:rsidP="00672408">
            <w:pPr>
              <w:cnfStyle w:val="010000000000" w:firstRow="0" w:lastRow="1" w:firstColumn="0" w:lastColumn="0" w:oddVBand="0" w:evenVBand="0" w:oddHBand="0" w:evenHBand="0" w:firstRowFirstColumn="0" w:firstRowLastColumn="0" w:lastRowFirstColumn="0" w:lastRowLastColumn="0"/>
              <w:rPr>
                <w:b w:val="0"/>
                <w:sz w:val="13"/>
                <w:szCs w:val="13"/>
              </w:rPr>
            </w:pPr>
            <w:r w:rsidRPr="00CB59C8">
              <w:rPr>
                <w:b w:val="0"/>
                <w:sz w:val="13"/>
                <w:szCs w:val="13"/>
              </w:rPr>
              <w:t>Written Communication Assessment</w:t>
            </w:r>
          </w:p>
        </w:tc>
        <w:tc>
          <w:tcPr>
            <w:tcW w:w="0" w:type="auto"/>
            <w:shd w:val="clear" w:color="auto" w:fill="auto"/>
          </w:tcPr>
          <w:p w:rsidR="004632A1" w:rsidRPr="00CB59C8" w:rsidRDefault="004632A1" w:rsidP="00672408">
            <w:pPr>
              <w:cnfStyle w:val="010000000000" w:firstRow="0" w:lastRow="1" w:firstColumn="0" w:lastColumn="0" w:oddVBand="0" w:evenVBand="0" w:oddHBand="0" w:evenHBand="0" w:firstRowFirstColumn="0" w:firstRowLastColumn="0" w:lastRowFirstColumn="0" w:lastRowLastColumn="0"/>
              <w:rPr>
                <w:sz w:val="13"/>
                <w:szCs w:val="13"/>
              </w:rPr>
            </w:pPr>
          </w:p>
        </w:tc>
        <w:tc>
          <w:tcPr>
            <w:cnfStyle w:val="000100000000" w:firstRow="0" w:lastRow="0" w:firstColumn="0" w:lastColumn="1" w:oddVBand="0" w:evenVBand="0" w:oddHBand="0" w:evenHBand="0" w:firstRowFirstColumn="0" w:firstRowLastColumn="0" w:lastRowFirstColumn="0" w:lastRowLastColumn="0"/>
            <w:tcW w:w="1152" w:type="dxa"/>
            <w:shd w:val="clear" w:color="auto" w:fill="auto"/>
          </w:tcPr>
          <w:p w:rsidR="004632A1" w:rsidRPr="00CB59C8" w:rsidRDefault="004632A1" w:rsidP="00672408">
            <w:pPr>
              <w:rPr>
                <w:sz w:val="13"/>
                <w:szCs w:val="13"/>
              </w:rPr>
            </w:pPr>
          </w:p>
        </w:tc>
      </w:tr>
    </w:tbl>
    <w:p w:rsidR="004632A1" w:rsidRDefault="004632A1" w:rsidP="004632A1">
      <w:r>
        <w:lastRenderedPageBreak/>
        <w:t xml:space="preserve">                                                                     </w:t>
      </w:r>
    </w:p>
    <w:sectPr w:rsidR="004632A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383" w:rsidRDefault="00152383" w:rsidP="009A50F6">
      <w:pPr>
        <w:spacing w:after="0" w:line="240" w:lineRule="auto"/>
      </w:pPr>
      <w:r>
        <w:separator/>
      </w:r>
    </w:p>
  </w:endnote>
  <w:endnote w:type="continuationSeparator" w:id="0">
    <w:p w:rsidR="00152383" w:rsidRDefault="00152383" w:rsidP="009A5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0F6" w:rsidRPr="009A50F6" w:rsidRDefault="009A50F6" w:rsidP="009A50F6">
    <w:pPr>
      <w:pStyle w:val="Footer"/>
      <w:jc w:val="center"/>
      <w:rPr>
        <w:rFonts w:ascii="Times New Roman" w:hAnsi="Times New Roman" w:cs="Times New Roman"/>
        <w:i/>
        <w:sz w:val="20"/>
        <w:szCs w:val="20"/>
      </w:rPr>
    </w:pPr>
    <w:r w:rsidRPr="009A50F6">
      <w:rPr>
        <w:rFonts w:ascii="Times New Roman" w:hAnsi="Times New Roman" w:cs="Times New Roman"/>
        <w:i/>
        <w:sz w:val="20"/>
        <w:szCs w:val="20"/>
      </w:rPr>
      <w:t>This syllabus is subject to change.  You will be notified of any changes should they occur.</w:t>
    </w:r>
  </w:p>
  <w:p w:rsidR="009A50F6" w:rsidRDefault="009A5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383" w:rsidRDefault="00152383" w:rsidP="009A50F6">
      <w:pPr>
        <w:spacing w:after="0" w:line="240" w:lineRule="auto"/>
      </w:pPr>
      <w:r>
        <w:separator/>
      </w:r>
    </w:p>
  </w:footnote>
  <w:footnote w:type="continuationSeparator" w:id="0">
    <w:p w:rsidR="00152383" w:rsidRDefault="00152383" w:rsidP="009A5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3462674"/>
      <w:docPartObj>
        <w:docPartGallery w:val="Page Numbers (Top of Page)"/>
        <w:docPartUnique/>
      </w:docPartObj>
    </w:sdtPr>
    <w:sdtEndPr>
      <w:rPr>
        <w:noProof/>
      </w:rPr>
    </w:sdtEndPr>
    <w:sdtContent>
      <w:p w:rsidR="009A50F6" w:rsidRDefault="009A50F6">
        <w:pPr>
          <w:pStyle w:val="Header"/>
          <w:jc w:val="right"/>
        </w:pPr>
        <w:r>
          <w:fldChar w:fldCharType="begin"/>
        </w:r>
        <w:r>
          <w:instrText xml:space="preserve"> PAGE   \* MERGEFORMAT </w:instrText>
        </w:r>
        <w:r>
          <w:fldChar w:fldCharType="separate"/>
        </w:r>
        <w:r w:rsidR="001D6F72">
          <w:rPr>
            <w:noProof/>
          </w:rPr>
          <w:t>3</w:t>
        </w:r>
        <w:r>
          <w:rPr>
            <w:noProof/>
          </w:rPr>
          <w:fldChar w:fldCharType="end"/>
        </w:r>
      </w:p>
    </w:sdtContent>
  </w:sdt>
  <w:p w:rsidR="009A50F6" w:rsidRDefault="009A50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0D31"/>
    <w:multiLevelType w:val="hybridMultilevel"/>
    <w:tmpl w:val="F4027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2A1"/>
    <w:rsid w:val="00152383"/>
    <w:rsid w:val="001D6F72"/>
    <w:rsid w:val="002D5E4B"/>
    <w:rsid w:val="004632A1"/>
    <w:rsid w:val="006D1872"/>
    <w:rsid w:val="00702461"/>
    <w:rsid w:val="00980F45"/>
    <w:rsid w:val="009A50F6"/>
    <w:rsid w:val="00BD0B60"/>
    <w:rsid w:val="00EB7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BFF8B4-AB77-46CC-A665-0732ADE7E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32A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632A1"/>
    <w:pPr>
      <w:ind w:left="720"/>
      <w:contextualSpacing/>
    </w:pPr>
  </w:style>
  <w:style w:type="character" w:styleId="Hyperlink">
    <w:name w:val="Hyperlink"/>
    <w:basedOn w:val="DefaultParagraphFont"/>
    <w:unhideWhenUsed/>
    <w:rsid w:val="004632A1"/>
    <w:rPr>
      <w:color w:val="0000FF" w:themeColor="hyperlink"/>
      <w:u w:val="single"/>
    </w:rPr>
  </w:style>
  <w:style w:type="paragraph" w:styleId="NormalWeb">
    <w:name w:val="Normal (Web)"/>
    <w:basedOn w:val="Normal"/>
    <w:uiPriority w:val="99"/>
    <w:semiHidden/>
    <w:unhideWhenUsed/>
    <w:rsid w:val="004632A1"/>
    <w:pPr>
      <w:spacing w:before="100" w:beforeAutospacing="1" w:after="100" w:afterAutospacing="1" w:line="240" w:lineRule="auto"/>
    </w:pPr>
    <w:rPr>
      <w:rFonts w:ascii="Times New Roman" w:eastAsiaTheme="minorEastAsia" w:hAnsi="Times New Roman" w:cs="Times New Roman"/>
      <w:sz w:val="24"/>
      <w:szCs w:val="24"/>
    </w:rPr>
  </w:style>
  <w:style w:type="table" w:styleId="TableList7">
    <w:name w:val="Table List 7"/>
    <w:basedOn w:val="TableNormal"/>
    <w:rsid w:val="004632A1"/>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463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2A1"/>
    <w:rPr>
      <w:rFonts w:ascii="Tahoma" w:hAnsi="Tahoma" w:cs="Tahoma"/>
      <w:sz w:val="16"/>
      <w:szCs w:val="16"/>
    </w:rPr>
  </w:style>
  <w:style w:type="paragraph" w:styleId="Header">
    <w:name w:val="header"/>
    <w:basedOn w:val="Normal"/>
    <w:link w:val="HeaderChar"/>
    <w:uiPriority w:val="99"/>
    <w:unhideWhenUsed/>
    <w:rsid w:val="009A5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0F6"/>
  </w:style>
  <w:style w:type="paragraph" w:styleId="Footer">
    <w:name w:val="footer"/>
    <w:basedOn w:val="Normal"/>
    <w:link w:val="FooterChar"/>
    <w:uiPriority w:val="99"/>
    <w:unhideWhenUsed/>
    <w:rsid w:val="009A50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owl.english.purdue.edu/owl/resource/560/0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Wells Fargo &amp; Co.</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Hain, Linda Jo</dc:creator>
  <cp:lastModifiedBy>Hyde, Robin</cp:lastModifiedBy>
  <cp:revision>2</cp:revision>
  <dcterms:created xsi:type="dcterms:W3CDTF">2019-07-19T12:35:00Z</dcterms:created>
  <dcterms:modified xsi:type="dcterms:W3CDTF">2019-07-19T12:35:00Z</dcterms:modified>
</cp:coreProperties>
</file>